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3D44" w14:textId="77777777" w:rsidR="00AF3B73" w:rsidRPr="00921C44" w:rsidRDefault="00AF3B73" w:rsidP="00844EC0">
      <w:pPr>
        <w:spacing w:line="312" w:lineRule="auto"/>
        <w:ind w:right="4"/>
        <w:rPr>
          <w:rFonts w:ascii="Aptos" w:hAnsi="Aptos" w:cstheme="minorHAnsi"/>
          <w:b/>
        </w:rPr>
      </w:pPr>
    </w:p>
    <w:p w14:paraId="70C14107" w14:textId="40A695EF" w:rsidR="00123589" w:rsidRPr="00921C44" w:rsidRDefault="005E4898" w:rsidP="00844EC0">
      <w:pPr>
        <w:spacing w:line="312" w:lineRule="auto"/>
        <w:ind w:left="46" w:right="4"/>
        <w:jc w:val="center"/>
        <w:rPr>
          <w:rFonts w:ascii="Aptos" w:hAnsi="Aptos" w:cstheme="minorHAnsi"/>
          <w:b/>
        </w:rPr>
      </w:pPr>
      <w:r w:rsidRPr="00921C44">
        <w:rPr>
          <w:rFonts w:ascii="Aptos" w:hAnsi="Aptos" w:cstheme="minorHAnsi"/>
          <w:b/>
        </w:rPr>
        <w:t>UMOWA</w:t>
      </w:r>
    </w:p>
    <w:p w14:paraId="40E895E4" w14:textId="77777777" w:rsidR="002A5583" w:rsidRPr="00921C44" w:rsidRDefault="002A5583" w:rsidP="00844EC0">
      <w:pPr>
        <w:pStyle w:val="Tekstpodstawowy"/>
        <w:spacing w:line="312" w:lineRule="auto"/>
        <w:ind w:left="0"/>
        <w:rPr>
          <w:rFonts w:ascii="Aptos" w:hAnsi="Aptos" w:cstheme="minorHAnsi"/>
          <w:b/>
        </w:rPr>
      </w:pPr>
    </w:p>
    <w:p w14:paraId="6A84FCD8" w14:textId="77777777" w:rsidR="00122D09" w:rsidRPr="00921C44" w:rsidRDefault="005E4898" w:rsidP="00844EC0">
      <w:pPr>
        <w:pStyle w:val="Tekstpodstawowy"/>
        <w:tabs>
          <w:tab w:val="left" w:leader="dot" w:pos="3920"/>
        </w:tabs>
        <w:spacing w:line="312" w:lineRule="auto"/>
        <w:ind w:left="0" w:right="4"/>
        <w:jc w:val="center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Nr</w:t>
      </w:r>
      <w:r w:rsidRPr="00921C44">
        <w:rPr>
          <w:rFonts w:ascii="Aptos" w:hAnsi="Aptos" w:cstheme="minorHAnsi"/>
        </w:rPr>
        <w:tab/>
      </w:r>
    </w:p>
    <w:p w14:paraId="35CB187B" w14:textId="32B9F7F9" w:rsidR="00123589" w:rsidRPr="00921C44" w:rsidRDefault="005E4898" w:rsidP="00844EC0">
      <w:pPr>
        <w:pStyle w:val="Tekstpodstawowy"/>
        <w:tabs>
          <w:tab w:val="left" w:leader="dot" w:pos="3920"/>
        </w:tabs>
        <w:spacing w:line="312" w:lineRule="auto"/>
        <w:ind w:left="0" w:right="4"/>
        <w:jc w:val="center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dalej</w:t>
      </w:r>
      <w:r w:rsidRPr="00921C44">
        <w:rPr>
          <w:rFonts w:ascii="Aptos" w:hAnsi="Aptos" w:cstheme="minorHAnsi"/>
          <w:spacing w:val="-1"/>
        </w:rPr>
        <w:t xml:space="preserve"> </w:t>
      </w:r>
      <w:r w:rsidR="00122D09" w:rsidRPr="00921C44">
        <w:rPr>
          <w:rFonts w:ascii="Aptos" w:hAnsi="Aptos" w:cstheme="minorHAnsi"/>
          <w:spacing w:val="-1"/>
        </w:rPr>
        <w:t xml:space="preserve">jako </w:t>
      </w:r>
      <w:r w:rsidRPr="00921C44">
        <w:rPr>
          <w:rFonts w:ascii="Aptos" w:hAnsi="Aptos" w:cstheme="minorHAnsi"/>
        </w:rPr>
        <w:t>„</w:t>
      </w:r>
      <w:r w:rsidR="00122D09" w:rsidRPr="00921C44">
        <w:rPr>
          <w:rFonts w:ascii="Aptos" w:hAnsi="Aptos" w:cstheme="minorHAnsi"/>
          <w:b/>
          <w:bCs/>
        </w:rPr>
        <w:t>u</w:t>
      </w:r>
      <w:r w:rsidRPr="00921C44">
        <w:rPr>
          <w:rFonts w:ascii="Aptos" w:hAnsi="Aptos" w:cstheme="minorHAnsi"/>
          <w:b/>
          <w:bCs/>
        </w:rPr>
        <w:t>mowa</w:t>
      </w:r>
      <w:r w:rsidRPr="00921C44">
        <w:rPr>
          <w:rFonts w:ascii="Aptos" w:hAnsi="Aptos" w:cstheme="minorHAnsi"/>
        </w:rPr>
        <w:t>”,</w:t>
      </w:r>
    </w:p>
    <w:p w14:paraId="4B76F98E" w14:textId="77777777" w:rsidR="00123589" w:rsidRPr="00921C44" w:rsidRDefault="00123589" w:rsidP="00844EC0">
      <w:pPr>
        <w:pStyle w:val="Tekstpodstawowy"/>
        <w:spacing w:line="312" w:lineRule="auto"/>
        <w:ind w:left="0"/>
        <w:rPr>
          <w:rFonts w:ascii="Aptos" w:hAnsi="Aptos" w:cstheme="minorHAnsi"/>
        </w:rPr>
      </w:pPr>
    </w:p>
    <w:p w14:paraId="2E509261" w14:textId="77777777" w:rsidR="00123589" w:rsidRPr="00921C44" w:rsidRDefault="005E4898" w:rsidP="00844EC0">
      <w:pPr>
        <w:pStyle w:val="Tekstpodstawowy"/>
        <w:tabs>
          <w:tab w:val="left" w:leader="dot" w:pos="3003"/>
        </w:tabs>
        <w:spacing w:line="312" w:lineRule="auto"/>
        <w:ind w:left="0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zawarta</w:t>
      </w:r>
      <w:r w:rsidRPr="00921C44">
        <w:rPr>
          <w:rFonts w:ascii="Aptos" w:hAnsi="Aptos" w:cstheme="minorHAnsi"/>
          <w:spacing w:val="-1"/>
        </w:rPr>
        <w:t xml:space="preserve"> </w:t>
      </w:r>
      <w:r w:rsidRPr="00921C44">
        <w:rPr>
          <w:rFonts w:ascii="Aptos" w:hAnsi="Aptos" w:cstheme="minorHAnsi"/>
        </w:rPr>
        <w:t>w dniu</w:t>
      </w:r>
      <w:r w:rsidRPr="00921C44">
        <w:rPr>
          <w:rFonts w:ascii="Aptos" w:hAnsi="Aptos" w:cstheme="minorHAnsi"/>
        </w:rPr>
        <w:tab/>
        <w:t>r.</w:t>
      </w:r>
    </w:p>
    <w:p w14:paraId="4BA1CB5C" w14:textId="32E16F93" w:rsidR="00123589" w:rsidRPr="00921C44" w:rsidRDefault="0041712D" w:rsidP="00122D09">
      <w:pPr>
        <w:pStyle w:val="Tekstpodstawowy"/>
        <w:spacing w:line="312" w:lineRule="auto"/>
        <w:ind w:left="0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pomiędzy</w:t>
      </w:r>
    </w:p>
    <w:p w14:paraId="082AF881" w14:textId="0BDCE334" w:rsidR="00951D5C" w:rsidRPr="00921C44" w:rsidRDefault="00951D5C" w:rsidP="00844EC0">
      <w:pPr>
        <w:spacing w:line="312" w:lineRule="auto"/>
        <w:ind w:right="112"/>
        <w:jc w:val="both"/>
        <w:rPr>
          <w:rFonts w:ascii="Aptos" w:hAnsi="Aptos" w:cstheme="minorHAnsi"/>
          <w:bCs/>
        </w:rPr>
      </w:pPr>
      <w:bookmarkStart w:id="0" w:name="_Hlk167090521"/>
      <w:r w:rsidRPr="00921C44">
        <w:rPr>
          <w:rFonts w:ascii="Aptos" w:hAnsi="Aptos" w:cstheme="minorHAnsi"/>
          <w:b/>
        </w:rPr>
        <w:t>Centrum Promocji Innowacji i Rozwoju</w:t>
      </w:r>
      <w:r w:rsidRPr="00921C44">
        <w:rPr>
          <w:rFonts w:ascii="Aptos" w:hAnsi="Aptos" w:cstheme="minorHAnsi"/>
          <w:bCs/>
        </w:rPr>
        <w:t xml:space="preserve"> (</w:t>
      </w:r>
      <w:bookmarkStart w:id="1" w:name="_Hlk163545303"/>
      <w:r w:rsidRPr="00921C44">
        <w:rPr>
          <w:rFonts w:ascii="Aptos" w:hAnsi="Aptos" w:cstheme="minorHAnsi"/>
          <w:bCs/>
        </w:rPr>
        <w:t xml:space="preserve">Koordynatorem </w:t>
      </w:r>
      <w:proofErr w:type="spellStart"/>
      <w:r w:rsidRPr="00921C44">
        <w:rPr>
          <w:rFonts w:ascii="Aptos" w:hAnsi="Aptos" w:cstheme="minorHAnsi"/>
          <w:bCs/>
        </w:rPr>
        <w:t>Evoluma</w:t>
      </w:r>
      <w:proofErr w:type="spellEnd"/>
      <w:r w:rsidR="00FF6320" w:rsidRPr="00921C44">
        <w:rPr>
          <w:rFonts w:ascii="Aptos" w:hAnsi="Aptos" w:cstheme="minorHAnsi"/>
          <w:bCs/>
        </w:rPr>
        <w:t xml:space="preserve"> Klastra Przemysłowego</w:t>
      </w:r>
      <w:r w:rsidRPr="00921C44">
        <w:rPr>
          <w:rFonts w:ascii="Aptos" w:hAnsi="Aptos" w:cstheme="minorHAnsi"/>
          <w:bCs/>
        </w:rPr>
        <w:t>, dawniej Klastra Obróbki Metali</w:t>
      </w:r>
      <w:bookmarkEnd w:id="1"/>
      <w:r w:rsidRPr="00921C44">
        <w:rPr>
          <w:rFonts w:ascii="Aptos" w:hAnsi="Aptos" w:cstheme="minorHAnsi"/>
          <w:bCs/>
        </w:rPr>
        <w:t xml:space="preserve">) z siedzibą w Białymstoku przy ul. </w:t>
      </w:r>
      <w:bookmarkStart w:id="2" w:name="_Hlk163547511"/>
      <w:r w:rsidRPr="00921C44">
        <w:rPr>
          <w:rFonts w:ascii="Aptos" w:hAnsi="Aptos" w:cstheme="minorHAnsi"/>
          <w:bCs/>
        </w:rPr>
        <w:t xml:space="preserve">Żurawiej 71 lok. 2.04 (kod pocztowy 15-540), </w:t>
      </w:r>
      <w:bookmarkEnd w:id="2"/>
      <w:r w:rsidRPr="00921C44">
        <w:rPr>
          <w:rFonts w:ascii="Aptos" w:hAnsi="Aptos" w:cstheme="minorHAnsi"/>
          <w:bCs/>
        </w:rPr>
        <w:t>wpisany</w:t>
      </w:r>
      <w:r w:rsidR="00833AE5" w:rsidRPr="00921C44">
        <w:rPr>
          <w:rFonts w:ascii="Aptos" w:hAnsi="Aptos" w:cstheme="minorHAnsi"/>
          <w:bCs/>
        </w:rPr>
        <w:t>m</w:t>
      </w:r>
      <w:r w:rsidRPr="00921C44">
        <w:rPr>
          <w:rFonts w:ascii="Aptos" w:hAnsi="Aptos" w:cstheme="minorHAnsi"/>
          <w:bCs/>
        </w:rPr>
        <w:t xml:space="preserve"> do </w:t>
      </w:r>
      <w:r w:rsidR="00833AE5" w:rsidRPr="00921C44">
        <w:rPr>
          <w:rFonts w:ascii="Aptos" w:hAnsi="Aptos" w:cstheme="minorHAnsi"/>
          <w:bCs/>
        </w:rPr>
        <w:t xml:space="preserve">rejestru przedsiębiorców </w:t>
      </w:r>
      <w:r w:rsidRPr="00921C44">
        <w:rPr>
          <w:rFonts w:ascii="Aptos" w:hAnsi="Aptos" w:cstheme="minorHAnsi"/>
          <w:bCs/>
        </w:rPr>
        <w:t xml:space="preserve">Krajowego Rejestru Sądowego prowadzonego przez Sąd Rejonowy w Białymstoku XII Wydział Gospodarczy KRS pod numerem 0000238335, NIP: 5422939311, REGON: 200026571, reprezentowanym przez: </w:t>
      </w:r>
      <w:r w:rsidR="00833AE5" w:rsidRPr="00921C44">
        <w:rPr>
          <w:rFonts w:ascii="Aptos" w:hAnsi="Aptos" w:cstheme="minorHAnsi"/>
          <w:bCs/>
        </w:rPr>
        <w:t xml:space="preserve">………………………………….., </w:t>
      </w:r>
    </w:p>
    <w:p w14:paraId="526321A7" w14:textId="77777777" w:rsidR="00510729" w:rsidRPr="00921C44" w:rsidRDefault="005E4898" w:rsidP="00844EC0">
      <w:pPr>
        <w:pStyle w:val="Tekstpodstawowy"/>
        <w:spacing w:line="312" w:lineRule="auto"/>
        <w:ind w:left="0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  <w:bCs/>
        </w:rPr>
        <w:t>a</w:t>
      </w:r>
      <w:r w:rsidR="00833AE5" w:rsidRPr="00921C44">
        <w:rPr>
          <w:rFonts w:ascii="Aptos" w:hAnsi="Aptos" w:cstheme="minorHAnsi"/>
        </w:rPr>
        <w:t>………………………… z siedzibą w ………………, adres ………………………NIP …………., zwaną/</w:t>
      </w:r>
      <w:proofErr w:type="spellStart"/>
      <w:r w:rsidR="00833AE5" w:rsidRPr="00921C44">
        <w:rPr>
          <w:rFonts w:ascii="Aptos" w:hAnsi="Aptos" w:cstheme="minorHAnsi"/>
        </w:rPr>
        <w:t>nym</w:t>
      </w:r>
      <w:proofErr w:type="spellEnd"/>
      <w:r w:rsidR="00833AE5" w:rsidRPr="00921C44">
        <w:rPr>
          <w:rFonts w:ascii="Aptos" w:hAnsi="Aptos" w:cstheme="minorHAnsi"/>
        </w:rPr>
        <w:t xml:space="preserve"> w dalszej części „</w:t>
      </w:r>
      <w:r w:rsidR="00833AE5" w:rsidRPr="00921C44">
        <w:rPr>
          <w:rFonts w:ascii="Aptos" w:hAnsi="Aptos" w:cstheme="minorHAnsi"/>
          <w:b/>
          <w:bCs/>
        </w:rPr>
        <w:t>Wykonawcą</w:t>
      </w:r>
      <w:r w:rsidR="00833AE5" w:rsidRPr="00921C44">
        <w:rPr>
          <w:rFonts w:ascii="Aptos" w:hAnsi="Aptos" w:cstheme="minorHAnsi"/>
        </w:rPr>
        <w:t xml:space="preserve">”, / </w:t>
      </w:r>
    </w:p>
    <w:p w14:paraId="3C594B04" w14:textId="19728550" w:rsidR="00833AE5" w:rsidRPr="00921C44" w:rsidRDefault="00833AE5" w:rsidP="00844EC0">
      <w:pPr>
        <w:pStyle w:val="Tekstpodstawowy"/>
        <w:spacing w:line="312" w:lineRule="auto"/>
        <w:ind w:left="0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Konsorcjum w składzie: …………………………………….. </w:t>
      </w:r>
      <w:r w:rsidR="00510729" w:rsidRPr="00921C44">
        <w:rPr>
          <w:rFonts w:ascii="Aptos" w:hAnsi="Aptos" w:cstheme="minorHAnsi"/>
        </w:rPr>
        <w:t>zwaną/</w:t>
      </w:r>
      <w:proofErr w:type="spellStart"/>
      <w:r w:rsidR="00510729" w:rsidRPr="00921C44">
        <w:rPr>
          <w:rFonts w:ascii="Aptos" w:hAnsi="Aptos" w:cstheme="minorHAnsi"/>
        </w:rPr>
        <w:t>nym</w:t>
      </w:r>
      <w:proofErr w:type="spellEnd"/>
      <w:r w:rsidR="00510729" w:rsidRPr="00921C44">
        <w:rPr>
          <w:rFonts w:ascii="Aptos" w:hAnsi="Aptos" w:cstheme="minorHAnsi"/>
        </w:rPr>
        <w:t xml:space="preserve"> w dalszej części „</w:t>
      </w:r>
      <w:r w:rsidR="00510729" w:rsidRPr="00921C44">
        <w:rPr>
          <w:rFonts w:ascii="Aptos" w:hAnsi="Aptos" w:cstheme="minorHAnsi"/>
          <w:b/>
          <w:bCs/>
        </w:rPr>
        <w:t>Wykonawcą</w:t>
      </w:r>
      <w:r w:rsidR="00510729" w:rsidRPr="00921C44">
        <w:rPr>
          <w:rFonts w:ascii="Aptos" w:hAnsi="Aptos" w:cstheme="minorHAnsi"/>
        </w:rPr>
        <w:t>” lub „</w:t>
      </w:r>
      <w:r w:rsidR="00510729" w:rsidRPr="00921C44">
        <w:rPr>
          <w:rFonts w:ascii="Aptos" w:hAnsi="Aptos" w:cstheme="minorHAnsi"/>
          <w:b/>
          <w:bCs/>
        </w:rPr>
        <w:t>Konsorcjum</w:t>
      </w:r>
      <w:r w:rsidR="00510729" w:rsidRPr="00921C44">
        <w:rPr>
          <w:rFonts w:ascii="Aptos" w:hAnsi="Aptos" w:cstheme="minorHAnsi"/>
        </w:rPr>
        <w:t xml:space="preserve">”, </w:t>
      </w:r>
    </w:p>
    <w:p w14:paraId="5B29AD80" w14:textId="307D53C8" w:rsidR="00123589" w:rsidRPr="00921C44" w:rsidRDefault="005E4898" w:rsidP="00844EC0">
      <w:pPr>
        <w:pStyle w:val="Tekstpodstawowy"/>
        <w:spacing w:line="312" w:lineRule="auto"/>
        <w:ind w:left="0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Zamawiający oraz </w:t>
      </w:r>
      <w:r w:rsidR="00833AE5" w:rsidRPr="00921C44">
        <w:rPr>
          <w:rFonts w:ascii="Aptos" w:hAnsi="Aptos" w:cstheme="minorHAnsi"/>
        </w:rPr>
        <w:t xml:space="preserve">Wykonawca </w:t>
      </w:r>
      <w:r w:rsidRPr="00921C44">
        <w:rPr>
          <w:rFonts w:ascii="Aptos" w:hAnsi="Aptos" w:cstheme="minorHAnsi"/>
        </w:rPr>
        <w:t xml:space="preserve">dalej łącznie zwani </w:t>
      </w:r>
      <w:r w:rsidR="002474DD" w:rsidRPr="00921C44">
        <w:rPr>
          <w:rFonts w:ascii="Aptos" w:hAnsi="Aptos" w:cstheme="minorHAnsi"/>
        </w:rPr>
        <w:t xml:space="preserve">są </w:t>
      </w:r>
      <w:r w:rsidRPr="00921C44">
        <w:rPr>
          <w:rFonts w:ascii="Aptos" w:hAnsi="Aptos" w:cstheme="minorHAnsi"/>
        </w:rPr>
        <w:t>„</w:t>
      </w:r>
      <w:r w:rsidRPr="00921C44">
        <w:rPr>
          <w:rFonts w:ascii="Aptos" w:hAnsi="Aptos" w:cstheme="minorHAnsi"/>
          <w:b/>
          <w:bCs/>
        </w:rPr>
        <w:t>Stronami</w:t>
      </w:r>
      <w:r w:rsidRPr="00921C44">
        <w:rPr>
          <w:rFonts w:ascii="Aptos" w:hAnsi="Aptos" w:cstheme="minorHAnsi"/>
        </w:rPr>
        <w:t xml:space="preserve">” lub indywidualnie </w:t>
      </w:r>
      <w:r w:rsidR="002474DD" w:rsidRPr="00921C44">
        <w:rPr>
          <w:rFonts w:ascii="Aptos" w:hAnsi="Aptos" w:cstheme="minorHAnsi"/>
        </w:rPr>
        <w:t>„</w:t>
      </w:r>
      <w:r w:rsidRPr="00921C44">
        <w:rPr>
          <w:rFonts w:ascii="Aptos" w:hAnsi="Aptos" w:cstheme="minorHAnsi"/>
          <w:b/>
          <w:bCs/>
        </w:rPr>
        <w:t>Stroną</w:t>
      </w:r>
      <w:r w:rsidRPr="00921C44">
        <w:rPr>
          <w:rFonts w:ascii="Aptos" w:hAnsi="Aptos" w:cstheme="minorHAnsi"/>
        </w:rPr>
        <w:t>”.</w:t>
      </w:r>
    </w:p>
    <w:bookmarkEnd w:id="0"/>
    <w:p w14:paraId="68F1DDE4" w14:textId="77777777" w:rsidR="00123589" w:rsidRPr="00921C44" w:rsidRDefault="00123589" w:rsidP="00844EC0">
      <w:pPr>
        <w:pStyle w:val="Tekstpodstawowy"/>
        <w:spacing w:line="312" w:lineRule="auto"/>
        <w:ind w:left="0"/>
        <w:rPr>
          <w:rFonts w:ascii="Aptos" w:hAnsi="Aptos" w:cstheme="minorHAnsi"/>
        </w:rPr>
      </w:pPr>
    </w:p>
    <w:p w14:paraId="71F0AA0E" w14:textId="522F53A4" w:rsidR="003A62D2" w:rsidRPr="00921C44" w:rsidRDefault="005E4898" w:rsidP="00844EC0">
      <w:pPr>
        <w:spacing w:line="312" w:lineRule="auto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Umowa zawierana jest </w:t>
      </w:r>
      <w:r w:rsidR="00870598" w:rsidRPr="00921C44">
        <w:rPr>
          <w:rFonts w:ascii="Aptos" w:hAnsi="Aptos" w:cstheme="minorHAnsi"/>
        </w:rPr>
        <w:t xml:space="preserve">w związku z rozstrzygnięciem postępowania, przeprowadzanego zgodnie z zasadą konkurencyjności, którego przedmiotem jest </w:t>
      </w:r>
      <w:r w:rsidR="00AB550E" w:rsidRPr="00AB550E">
        <w:rPr>
          <w:rFonts w:ascii="Aptos" w:hAnsi="Aptos" w:cstheme="minorHAnsi"/>
        </w:rPr>
        <w:t>zamówienie świadczenie usług eksperckich polegających na przygotowaniu rekomendacji dotyczących rozwoju kompetencji w sektorze metalowo-maszynowym na potrzeby Sektorowej Rady ds. Kompetencji w sektorze metalowo – maszynowym</w:t>
      </w:r>
      <w:r w:rsidR="00870598" w:rsidRPr="00921C44">
        <w:rPr>
          <w:rFonts w:ascii="Aptos" w:hAnsi="Aptos" w:cstheme="minorHAnsi"/>
        </w:rPr>
        <w:t>.</w:t>
      </w:r>
    </w:p>
    <w:p w14:paraId="1DE462AF" w14:textId="54193DE8" w:rsidR="00244819" w:rsidRPr="00A75477" w:rsidRDefault="00AB550E" w:rsidP="00A75477">
      <w:pPr>
        <w:spacing w:after="240" w:line="312" w:lineRule="auto"/>
        <w:jc w:val="both"/>
        <w:rPr>
          <w:rFonts w:ascii="Aptos" w:hAnsi="Aptos" w:cstheme="minorHAnsi"/>
        </w:rPr>
      </w:pPr>
      <w:r w:rsidRPr="00AB550E">
        <w:rPr>
          <w:rFonts w:ascii="Aptos" w:hAnsi="Aptos" w:cstheme="minorHAnsi"/>
        </w:rPr>
        <w:t>Zamówienie w ramach realizacji projektu „Kompetencyjna Synergia dla sektora metalowo-maszynowego”, w ramach programu Fundusze Europejskie dla Rozwoju Społecznego 2021–2027, Priorytet I „Umiejętności”, Działanie 01.10 „Monitorowanie i identyfikacja potrzeb kompetencyjnych na rynku pracy”. Numer naboru: FERS.01.10-IP.09-001/24, nr wniosku o dofinansowanie FERS.01.10-IP.09-0003/25</w:t>
      </w:r>
      <w:r w:rsidR="00E40D60" w:rsidRPr="00921C44">
        <w:rPr>
          <w:rFonts w:ascii="Aptos" w:hAnsi="Aptos" w:cstheme="minorHAnsi"/>
        </w:rPr>
        <w:t xml:space="preserve">, dalej jako </w:t>
      </w:r>
      <w:r w:rsidR="00E40D60" w:rsidRPr="00921C44">
        <w:rPr>
          <w:rFonts w:ascii="Aptos" w:hAnsi="Aptos" w:cstheme="minorHAnsi"/>
          <w:b/>
          <w:bCs/>
        </w:rPr>
        <w:t>Projekt</w:t>
      </w:r>
      <w:r w:rsidR="00870598" w:rsidRPr="00921C44">
        <w:rPr>
          <w:rFonts w:ascii="Aptos" w:hAnsi="Aptos" w:cstheme="minorHAnsi"/>
        </w:rPr>
        <w:t>.</w:t>
      </w:r>
    </w:p>
    <w:p w14:paraId="11F130FA" w14:textId="11C40256" w:rsidR="00123589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</w:rPr>
      </w:pPr>
      <w:r w:rsidRPr="00921C44">
        <w:rPr>
          <w:rFonts w:ascii="Aptos" w:hAnsi="Aptos" w:cstheme="minorHAnsi"/>
          <w:b/>
        </w:rPr>
        <w:t>§</w:t>
      </w:r>
      <w:r w:rsidR="00A75477">
        <w:rPr>
          <w:rFonts w:ascii="Aptos" w:hAnsi="Aptos" w:cstheme="minorHAnsi"/>
          <w:b/>
        </w:rPr>
        <w:t>1</w:t>
      </w:r>
    </w:p>
    <w:p w14:paraId="079952D0" w14:textId="6B3153E7" w:rsidR="000D4134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</w:rPr>
      </w:pPr>
      <w:r w:rsidRPr="00921C44">
        <w:rPr>
          <w:rFonts w:ascii="Aptos" w:hAnsi="Aptos" w:cstheme="minorHAnsi"/>
          <w:b/>
        </w:rPr>
        <w:t>Przedmiot umowy</w:t>
      </w:r>
    </w:p>
    <w:p w14:paraId="7B649CAF" w14:textId="47FF9A44" w:rsidR="00371558" w:rsidRPr="00921C44" w:rsidRDefault="002535EC" w:rsidP="00844EC0">
      <w:pPr>
        <w:pStyle w:val="Akapitzlist"/>
        <w:numPr>
          <w:ilvl w:val="0"/>
          <w:numId w:val="22"/>
        </w:numPr>
        <w:spacing w:before="0" w:line="312" w:lineRule="auto"/>
        <w:ind w:left="28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Na podstawie umowy Zamawiający zaleca a Wykonawca zobowiązuje się do </w:t>
      </w:r>
      <w:r w:rsidR="005E4898" w:rsidRPr="00921C44">
        <w:rPr>
          <w:rFonts w:ascii="Aptos" w:hAnsi="Aptos" w:cstheme="minorHAnsi"/>
        </w:rPr>
        <w:t>świadczeni</w:t>
      </w:r>
      <w:r w:rsidRPr="00921C44">
        <w:rPr>
          <w:rFonts w:ascii="Aptos" w:hAnsi="Aptos" w:cstheme="minorHAnsi"/>
        </w:rPr>
        <w:t>a</w:t>
      </w:r>
      <w:r w:rsidR="005E4898" w:rsidRPr="00921C44">
        <w:rPr>
          <w:rFonts w:ascii="Aptos" w:hAnsi="Aptos" w:cstheme="minorHAnsi"/>
        </w:rPr>
        <w:t xml:space="preserve"> usług </w:t>
      </w:r>
      <w:r w:rsidR="00AE4D4A" w:rsidRPr="00AE4D4A">
        <w:rPr>
          <w:rFonts w:ascii="Aptos" w:hAnsi="Aptos" w:cstheme="minorHAnsi"/>
        </w:rPr>
        <w:t>polegając</w:t>
      </w:r>
      <w:r w:rsidR="00AE4D4A">
        <w:rPr>
          <w:rFonts w:ascii="Aptos" w:hAnsi="Aptos" w:cstheme="minorHAnsi"/>
        </w:rPr>
        <w:t>ej</w:t>
      </w:r>
      <w:r w:rsidR="00AE4D4A" w:rsidRPr="00AE4D4A">
        <w:rPr>
          <w:rFonts w:ascii="Aptos" w:hAnsi="Aptos" w:cstheme="minorHAnsi"/>
        </w:rPr>
        <w:t xml:space="preserve"> na przygotowaniu rekomendacji dotyczących rozwoju kompetencji w sektorze metalowo-maszynowym na potrzeby Sektorowej Rady ds. Kompetencji w sektorze metalowo – maszynowym</w:t>
      </w:r>
      <w:r w:rsidR="00F02FCE" w:rsidRPr="00921C44">
        <w:rPr>
          <w:rFonts w:ascii="Aptos" w:hAnsi="Aptos" w:cstheme="minorHAnsi"/>
        </w:rPr>
        <w:t>.</w:t>
      </w:r>
    </w:p>
    <w:p w14:paraId="27925DC8" w14:textId="70E68BAD" w:rsidR="00E00445" w:rsidRPr="00A621F4" w:rsidRDefault="00F9403D" w:rsidP="00844EC0">
      <w:pPr>
        <w:pStyle w:val="Akapitzlist"/>
        <w:numPr>
          <w:ilvl w:val="0"/>
          <w:numId w:val="22"/>
        </w:numPr>
        <w:spacing w:before="0" w:line="312" w:lineRule="auto"/>
        <w:ind w:left="284" w:right="-42" w:hanging="284"/>
        <w:rPr>
          <w:rFonts w:ascii="Aptos" w:hAnsi="Aptos" w:cstheme="minorHAnsi"/>
        </w:rPr>
      </w:pPr>
      <w:r w:rsidRPr="00A621F4">
        <w:rPr>
          <w:rFonts w:ascii="Aptos" w:hAnsi="Aptos" w:cstheme="minorHAnsi"/>
        </w:rPr>
        <w:t xml:space="preserve">Minimalny zakres opracowanej rekomendacji określono w pkt. II zapytania ofertowego nr </w:t>
      </w:r>
      <w:r w:rsidRPr="00A621F4">
        <w:rPr>
          <w:rFonts w:ascii="Aptos" w:hAnsi="Aptos" w:cs="Calibri"/>
        </w:rPr>
        <w:t>1/12/2025/RS, a rozwinięty jest w załączniku nr 5 do tego zapytania</w:t>
      </w:r>
      <w:r w:rsidR="00473BE6" w:rsidRPr="00A621F4">
        <w:rPr>
          <w:rFonts w:ascii="Aptos" w:hAnsi="Aptos" w:cstheme="minorHAnsi"/>
        </w:rPr>
        <w:t>.</w:t>
      </w:r>
      <w:r w:rsidR="00E00445" w:rsidRPr="00A621F4">
        <w:rPr>
          <w:rFonts w:ascii="Aptos" w:eastAsiaTheme="minorEastAsia" w:hAnsi="Aptos"/>
          <w:spacing w:val="-2"/>
          <w:lang w:eastAsia="zh-CN" w:bidi="ar-SA"/>
          <w14:ligatures w14:val="standardContextual"/>
        </w:rPr>
        <w:t xml:space="preserve"> </w:t>
      </w:r>
    </w:p>
    <w:p w14:paraId="4981056F" w14:textId="77777777" w:rsidR="007A4B9B" w:rsidRPr="00921C44" w:rsidRDefault="00E00445" w:rsidP="00844EC0">
      <w:pPr>
        <w:pStyle w:val="Akapitzlist"/>
        <w:numPr>
          <w:ilvl w:val="0"/>
          <w:numId w:val="22"/>
        </w:numPr>
        <w:spacing w:before="0" w:line="312" w:lineRule="auto"/>
        <w:ind w:left="284" w:right="-42" w:hanging="284"/>
        <w:rPr>
          <w:rFonts w:ascii="Aptos" w:hAnsi="Aptos" w:cstheme="minorHAnsi"/>
        </w:rPr>
      </w:pPr>
      <w:r w:rsidRPr="00A621F4">
        <w:rPr>
          <w:rFonts w:ascii="Aptos" w:hAnsi="Aptos" w:cstheme="minorHAnsi"/>
        </w:rPr>
        <w:lastRenderedPageBreak/>
        <w:t>Wszelkie wątpliwości wynikające z ewentualnych odmienności lub różnic w ofercie</w:t>
      </w:r>
      <w:r w:rsidRPr="00921C44">
        <w:rPr>
          <w:rFonts w:ascii="Aptos" w:hAnsi="Aptos" w:cstheme="minorHAnsi"/>
        </w:rPr>
        <w:t xml:space="preserve"> Wykonawcy (Załącznik nr 2 do umowy) lub zapytaniu ofertowym wraz z załącznikami (Załącznik nr 1 do umowy) lub umowie, będą interpretowane na korzyść Zamawiającego.</w:t>
      </w:r>
    </w:p>
    <w:p w14:paraId="190A17E2" w14:textId="7ED0E813" w:rsidR="007A4B9B" w:rsidRPr="00F812B9" w:rsidRDefault="007A4B9B" w:rsidP="00F812B9">
      <w:pPr>
        <w:pStyle w:val="Akapitzlist"/>
        <w:numPr>
          <w:ilvl w:val="0"/>
          <w:numId w:val="22"/>
        </w:numPr>
        <w:spacing w:before="0" w:after="240" w:line="312" w:lineRule="auto"/>
        <w:ind w:left="284" w:right="-4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Wykonawca oświadcza, że zapoznał się z wszystkimi dokumentami określającymi przedmiot umowy i nie wnosi do nich uwag. Wszelkie zastrzeżenia i uwagi, których nie można było podnieść na etapie przed zawarciem umowy, powinny zostać zgłoszone niezwłocznie, nie później niż w terminie 7 dni od dnia ich zaistnienia, pod rygorem utraty prawa powoływania się na nie w terminie późniejszym.</w:t>
      </w:r>
    </w:p>
    <w:p w14:paraId="58F50E56" w14:textId="08E2CB2E" w:rsidR="00123589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bookmarkStart w:id="3" w:name="_Hlk163635314"/>
      <w:r w:rsidRPr="00921C44">
        <w:rPr>
          <w:rFonts w:ascii="Aptos" w:hAnsi="Aptos" w:cstheme="minorHAnsi"/>
          <w:b/>
          <w:bCs/>
        </w:rPr>
        <w:t xml:space="preserve">§ </w:t>
      </w:r>
      <w:r w:rsidR="00F812B9">
        <w:rPr>
          <w:rFonts w:ascii="Aptos" w:hAnsi="Aptos" w:cstheme="minorHAnsi"/>
          <w:b/>
          <w:bCs/>
        </w:rPr>
        <w:t>2</w:t>
      </w:r>
    </w:p>
    <w:bookmarkEnd w:id="3"/>
    <w:p w14:paraId="31EDA6EE" w14:textId="5E6CBB27" w:rsidR="00C0069D" w:rsidRPr="00921C44" w:rsidRDefault="005E4898" w:rsidP="00844EC0">
      <w:pPr>
        <w:spacing w:line="312" w:lineRule="auto"/>
        <w:ind w:left="2" w:right="4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>Termin wykonania umowy</w:t>
      </w:r>
    </w:p>
    <w:p w14:paraId="5DAE1C55" w14:textId="4B3BBB46" w:rsidR="0080683B" w:rsidRPr="000A283E" w:rsidRDefault="005E4898" w:rsidP="000A283E">
      <w:pPr>
        <w:pStyle w:val="Tekstpodstawowy"/>
        <w:numPr>
          <w:ilvl w:val="0"/>
          <w:numId w:val="38"/>
        </w:numPr>
        <w:spacing w:after="240" w:line="312" w:lineRule="auto"/>
        <w:ind w:left="284" w:hanging="284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Umowa zostaje zawarta na okres od dnia jej podpisania przez Strony</w:t>
      </w:r>
      <w:r w:rsidR="00FC152A" w:rsidRPr="00921C44">
        <w:rPr>
          <w:rFonts w:ascii="Aptos" w:hAnsi="Aptos" w:cstheme="minorHAnsi"/>
        </w:rPr>
        <w:t xml:space="preserve"> do </w:t>
      </w:r>
      <w:r w:rsidR="006515CC" w:rsidRPr="00921C44">
        <w:rPr>
          <w:rFonts w:ascii="Aptos" w:hAnsi="Aptos" w:cstheme="minorHAnsi"/>
        </w:rPr>
        <w:t xml:space="preserve">dnia </w:t>
      </w:r>
      <w:r w:rsidR="000A283E">
        <w:rPr>
          <w:rFonts w:ascii="Aptos" w:hAnsi="Aptos" w:cstheme="minorHAnsi"/>
        </w:rPr>
        <w:t>23</w:t>
      </w:r>
      <w:r w:rsidR="002A1930" w:rsidRPr="00921C44">
        <w:rPr>
          <w:rFonts w:ascii="Aptos" w:hAnsi="Aptos" w:cstheme="minorHAnsi"/>
        </w:rPr>
        <w:t>.</w:t>
      </w:r>
      <w:r w:rsidR="000A283E">
        <w:rPr>
          <w:rFonts w:ascii="Aptos" w:hAnsi="Aptos" w:cstheme="minorHAnsi"/>
        </w:rPr>
        <w:t>01</w:t>
      </w:r>
      <w:r w:rsidR="002A1930" w:rsidRPr="00921C44">
        <w:rPr>
          <w:rFonts w:ascii="Aptos" w:hAnsi="Aptos" w:cstheme="minorHAnsi"/>
        </w:rPr>
        <w:t>.2026 r.</w:t>
      </w:r>
    </w:p>
    <w:p w14:paraId="54032C50" w14:textId="76D8A814" w:rsidR="00123589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§ </w:t>
      </w:r>
      <w:r w:rsidR="000A283E">
        <w:rPr>
          <w:rFonts w:ascii="Aptos" w:hAnsi="Aptos" w:cstheme="minorHAnsi"/>
          <w:b/>
          <w:bCs/>
        </w:rPr>
        <w:t>3</w:t>
      </w:r>
    </w:p>
    <w:p w14:paraId="0DE36542" w14:textId="0C54B94A" w:rsidR="00D72ECA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Obowiązki </w:t>
      </w:r>
      <w:r w:rsidR="00B154D8" w:rsidRPr="00921C44">
        <w:rPr>
          <w:rFonts w:ascii="Aptos" w:hAnsi="Aptos" w:cstheme="minorHAnsi"/>
          <w:b/>
          <w:bCs/>
        </w:rPr>
        <w:t>Wykonawcy</w:t>
      </w:r>
    </w:p>
    <w:p w14:paraId="3463B119" w14:textId="11A7F92C" w:rsidR="00D72ECA" w:rsidRPr="00921C44" w:rsidRDefault="00473BE6" w:rsidP="00844EC0">
      <w:pPr>
        <w:pStyle w:val="Akapitzlist"/>
        <w:numPr>
          <w:ilvl w:val="0"/>
          <w:numId w:val="9"/>
        </w:numPr>
        <w:spacing w:before="0" w:line="312" w:lineRule="auto"/>
        <w:ind w:left="284" w:right="110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Wykonawca zobowiązuje się do zapewnienia wykonywania przedmiotu</w:t>
      </w:r>
      <w:r w:rsidR="001819B8" w:rsidRPr="00921C44">
        <w:rPr>
          <w:rFonts w:ascii="Aptos" w:hAnsi="Aptos" w:cstheme="minorHAnsi"/>
        </w:rPr>
        <w:t xml:space="preserve"> </w:t>
      </w:r>
      <w:r w:rsidRPr="00921C44">
        <w:rPr>
          <w:rFonts w:ascii="Aptos" w:hAnsi="Aptos" w:cstheme="minorHAnsi"/>
        </w:rPr>
        <w:t>umowy:</w:t>
      </w:r>
    </w:p>
    <w:p w14:paraId="08C201B5" w14:textId="7CC008A6" w:rsidR="001819B8" w:rsidRPr="00921C44" w:rsidRDefault="001150E4" w:rsidP="00844EC0">
      <w:pPr>
        <w:pStyle w:val="Akapitzlist"/>
        <w:numPr>
          <w:ilvl w:val="1"/>
          <w:numId w:val="9"/>
        </w:numPr>
        <w:spacing w:before="0" w:line="312" w:lineRule="auto"/>
        <w:ind w:left="709" w:right="110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przez </w:t>
      </w:r>
      <w:r w:rsidR="006A5537">
        <w:rPr>
          <w:rFonts w:ascii="Aptos" w:hAnsi="Aptos" w:cstheme="minorHAnsi"/>
        </w:rPr>
        <w:t xml:space="preserve">wyznaczonych </w:t>
      </w:r>
      <w:r w:rsidR="00473BE6" w:rsidRPr="00921C44">
        <w:rPr>
          <w:rFonts w:ascii="Aptos" w:hAnsi="Aptos" w:cstheme="minorHAnsi"/>
        </w:rPr>
        <w:t>Ekspertów</w:t>
      </w:r>
      <w:r w:rsidR="00945D3B" w:rsidRPr="00921C44">
        <w:rPr>
          <w:rFonts w:ascii="Aptos" w:hAnsi="Aptos" w:cstheme="minorHAnsi"/>
        </w:rPr>
        <w:t xml:space="preserve">, </w:t>
      </w:r>
    </w:p>
    <w:p w14:paraId="10CECA8D" w14:textId="6D27311E" w:rsidR="005F0616" w:rsidRPr="00921C44" w:rsidRDefault="001819B8" w:rsidP="00844EC0">
      <w:pPr>
        <w:pStyle w:val="Akapitzlist"/>
        <w:numPr>
          <w:ilvl w:val="1"/>
          <w:numId w:val="9"/>
        </w:numPr>
        <w:spacing w:before="0" w:line="312" w:lineRule="auto"/>
        <w:ind w:left="709" w:right="110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 </w:t>
      </w:r>
      <w:r w:rsidR="00945D3B" w:rsidRPr="00921C44">
        <w:rPr>
          <w:rFonts w:ascii="Aptos" w:hAnsi="Aptos" w:cstheme="minorHAnsi"/>
        </w:rPr>
        <w:t>pełn</w:t>
      </w:r>
      <w:r w:rsidR="006A5B84" w:rsidRPr="00921C44">
        <w:rPr>
          <w:rFonts w:ascii="Aptos" w:hAnsi="Aptos" w:cstheme="minorHAnsi"/>
        </w:rPr>
        <w:t>ym</w:t>
      </w:r>
      <w:r w:rsidR="00945D3B" w:rsidRPr="00921C44">
        <w:rPr>
          <w:rFonts w:ascii="Aptos" w:hAnsi="Aptos" w:cstheme="minorHAnsi"/>
        </w:rPr>
        <w:t xml:space="preserve"> zakres</w:t>
      </w:r>
      <w:r w:rsidR="006A5B84" w:rsidRPr="00921C44">
        <w:rPr>
          <w:rFonts w:ascii="Aptos" w:hAnsi="Aptos" w:cstheme="minorHAnsi"/>
        </w:rPr>
        <w:t>ie</w:t>
      </w:r>
      <w:r w:rsidR="00945D3B" w:rsidRPr="00921C44">
        <w:rPr>
          <w:rFonts w:ascii="Aptos" w:hAnsi="Aptos" w:cstheme="minorHAnsi"/>
        </w:rPr>
        <w:t xml:space="preserve"> </w:t>
      </w:r>
      <w:r w:rsidR="006A5B84" w:rsidRPr="00921C44">
        <w:rPr>
          <w:rFonts w:ascii="Aptos" w:hAnsi="Aptos" w:cstheme="minorHAnsi"/>
        </w:rPr>
        <w:t xml:space="preserve">określonym umową, </w:t>
      </w:r>
    </w:p>
    <w:p w14:paraId="39F1CD6A" w14:textId="2172D38E" w:rsidR="00123589" w:rsidRPr="00921C44" w:rsidRDefault="00F328B7" w:rsidP="00844EC0">
      <w:pPr>
        <w:pStyle w:val="Akapitzlist"/>
        <w:numPr>
          <w:ilvl w:val="1"/>
          <w:numId w:val="9"/>
        </w:numPr>
        <w:spacing w:before="0" w:line="312" w:lineRule="auto"/>
        <w:ind w:left="709" w:right="110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 zakresie określonym </w:t>
      </w:r>
      <w:r w:rsidR="00274BEA" w:rsidRPr="00921C44">
        <w:rPr>
          <w:rFonts w:ascii="Aptos" w:hAnsi="Aptos" w:cstheme="minorHAnsi"/>
        </w:rPr>
        <w:t xml:space="preserve">celem </w:t>
      </w:r>
      <w:r w:rsidR="006A5B84" w:rsidRPr="00921C44">
        <w:rPr>
          <w:rFonts w:ascii="Aptos" w:hAnsi="Aptos" w:cstheme="minorHAnsi"/>
        </w:rPr>
        <w:t>zamówienia opisanym w Załączniku nr 2 do umowy – zapytaniu ofertowym wraz z załącznikami</w:t>
      </w:r>
      <w:r w:rsidR="00B40500" w:rsidRPr="00921C44">
        <w:rPr>
          <w:rFonts w:ascii="Aptos" w:hAnsi="Aptos" w:cstheme="minorHAnsi"/>
        </w:rPr>
        <w:t>,</w:t>
      </w:r>
    </w:p>
    <w:p w14:paraId="2E5D72F0" w14:textId="21F86FDC" w:rsidR="00930116" w:rsidRDefault="00473BE6" w:rsidP="00844EC0">
      <w:pPr>
        <w:pStyle w:val="Akapitzlist"/>
        <w:numPr>
          <w:ilvl w:val="1"/>
          <w:numId w:val="9"/>
        </w:numPr>
        <w:spacing w:before="0" w:line="312" w:lineRule="auto"/>
        <w:ind w:left="709" w:right="110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 udziałem Ekspertów wskazanych przez Wykonawcę w ofercie z dnia ……… (stanowiącej Załącznik nr 1 do umowy)</w:t>
      </w:r>
      <w:r w:rsidR="00227CF7">
        <w:rPr>
          <w:rFonts w:ascii="Aptos" w:hAnsi="Aptos" w:cstheme="minorHAnsi"/>
        </w:rPr>
        <w:t>,</w:t>
      </w:r>
    </w:p>
    <w:p w14:paraId="2B50871F" w14:textId="7F35EE47" w:rsidR="00227CF7" w:rsidRPr="00921C44" w:rsidRDefault="00227CF7" w:rsidP="00844EC0">
      <w:pPr>
        <w:pStyle w:val="Akapitzlist"/>
        <w:numPr>
          <w:ilvl w:val="1"/>
          <w:numId w:val="9"/>
        </w:numPr>
        <w:spacing w:before="0" w:line="312" w:lineRule="auto"/>
        <w:ind w:left="709" w:right="110"/>
        <w:rPr>
          <w:rFonts w:ascii="Aptos" w:hAnsi="Aptos" w:cstheme="minorHAnsi"/>
        </w:rPr>
      </w:pPr>
      <w:r>
        <w:rPr>
          <w:rFonts w:ascii="Aptos" w:hAnsi="Aptos" w:cstheme="minorHAnsi"/>
        </w:rPr>
        <w:t>we współpracy z Kluczowym Ekspertem ds. Badań</w:t>
      </w:r>
    </w:p>
    <w:p w14:paraId="2EF3AF64" w14:textId="47CA62BE" w:rsidR="00473BE6" w:rsidRPr="00921C44" w:rsidRDefault="003B058C" w:rsidP="00844EC0">
      <w:pPr>
        <w:pStyle w:val="Akapitzlist"/>
        <w:numPr>
          <w:ilvl w:val="0"/>
          <w:numId w:val="9"/>
        </w:numPr>
        <w:spacing w:before="0" w:line="312" w:lineRule="auto"/>
        <w:ind w:left="284" w:right="110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</w:t>
      </w:r>
      <w:r w:rsidR="00473BE6" w:rsidRPr="00921C44">
        <w:rPr>
          <w:rFonts w:ascii="Aptos" w:hAnsi="Aptos" w:cstheme="minorHAnsi"/>
        </w:rPr>
        <w:t xml:space="preserve"> przypadku, gdy niemożliwe będzie skierowanie do realizacji umowy Eksperta wskazanego w ofercie Wykonawcy, możliwie będzie dokonanie zmiany Eksperta na inną osobę, przy czym nowa osoba musi posiadać wykształcenie i doświadczenie nie niższe niż Ekspert wskazany w ofercie Wykonawcy</w:t>
      </w:r>
      <w:r w:rsidR="00930116" w:rsidRPr="00921C44">
        <w:rPr>
          <w:rFonts w:ascii="Aptos" w:hAnsi="Aptos" w:cstheme="minorHAnsi"/>
        </w:rPr>
        <w:t xml:space="preserve">. </w:t>
      </w:r>
      <w:r w:rsidRPr="00921C44">
        <w:rPr>
          <w:rFonts w:ascii="Aptos" w:hAnsi="Aptos" w:cstheme="minorHAnsi"/>
        </w:rPr>
        <w:t xml:space="preserve">Każdorazowo zmiana Eksperta będzie wymagała pisemnej zgody Zamawiającego i uprzedniego wykazania przez Wykonawcę, że nowa osoba spełnia wymagania określone w zdaniu poprzednim. </w:t>
      </w:r>
    </w:p>
    <w:p w14:paraId="13368595" w14:textId="7A2DEEF2" w:rsidR="00D9217A" w:rsidRPr="00921C44" w:rsidRDefault="00473BE6" w:rsidP="00844EC0">
      <w:pPr>
        <w:pStyle w:val="Akapitzlist"/>
        <w:numPr>
          <w:ilvl w:val="0"/>
          <w:numId w:val="9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Wykonawca </w:t>
      </w:r>
      <w:r w:rsidR="005E4898" w:rsidRPr="00921C44">
        <w:rPr>
          <w:rFonts w:ascii="Aptos" w:hAnsi="Aptos" w:cstheme="minorHAnsi"/>
        </w:rPr>
        <w:t xml:space="preserve">zobowiązuje się świadczyć usługi, o których mowa w § </w:t>
      </w:r>
      <w:r w:rsidR="004C2690" w:rsidRPr="00921C44">
        <w:rPr>
          <w:rFonts w:ascii="Aptos" w:hAnsi="Aptos" w:cstheme="minorHAnsi"/>
        </w:rPr>
        <w:t>2</w:t>
      </w:r>
      <w:r w:rsidR="005E4898" w:rsidRPr="00921C44">
        <w:rPr>
          <w:rFonts w:ascii="Aptos" w:hAnsi="Aptos" w:cstheme="minorHAnsi"/>
        </w:rPr>
        <w:t xml:space="preserve"> </w:t>
      </w:r>
      <w:r w:rsidR="00A75AA2" w:rsidRPr="00921C44">
        <w:rPr>
          <w:rFonts w:ascii="Aptos" w:hAnsi="Aptos" w:cstheme="minorHAnsi"/>
        </w:rPr>
        <w:t>umowy</w:t>
      </w:r>
      <w:r w:rsidR="005E4898" w:rsidRPr="00921C44">
        <w:rPr>
          <w:rFonts w:ascii="Aptos" w:hAnsi="Aptos" w:cstheme="minorHAnsi"/>
        </w:rPr>
        <w:t xml:space="preserve"> rzetelnie, z najwyższą starannością</w:t>
      </w:r>
      <w:r w:rsidR="00202CB7" w:rsidRPr="00921C44">
        <w:rPr>
          <w:rFonts w:ascii="Aptos" w:hAnsi="Aptos" w:cstheme="minorHAnsi"/>
        </w:rPr>
        <w:t xml:space="preserve"> i </w:t>
      </w:r>
      <w:r w:rsidR="005E4898" w:rsidRPr="00921C44">
        <w:rPr>
          <w:rFonts w:ascii="Aptos" w:hAnsi="Aptos" w:cstheme="minorHAnsi"/>
        </w:rPr>
        <w:t xml:space="preserve">swoją najlepszą wiedzą w zakresie/dziedzinie, </w:t>
      </w:r>
      <w:r w:rsidR="00043CC2" w:rsidRPr="00921C44">
        <w:rPr>
          <w:rFonts w:ascii="Aptos" w:hAnsi="Aptos" w:cstheme="minorHAnsi"/>
        </w:rPr>
        <w:t>w ramach której wykonuje działania związane z realizacją umowy.</w:t>
      </w:r>
    </w:p>
    <w:p w14:paraId="243C00B8" w14:textId="58DB6FE3" w:rsidR="00A25D66" w:rsidRPr="00921C44" w:rsidRDefault="00316B53" w:rsidP="00844EC0">
      <w:pPr>
        <w:pStyle w:val="Akapitzlist"/>
        <w:numPr>
          <w:ilvl w:val="0"/>
          <w:numId w:val="9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Wykonawca </w:t>
      </w:r>
      <w:r w:rsidR="00352747" w:rsidRPr="00921C44">
        <w:rPr>
          <w:rFonts w:ascii="Aptos" w:hAnsi="Aptos" w:cstheme="minorHAnsi"/>
        </w:rPr>
        <w:t xml:space="preserve">zapewni Zamawiającemu lub innym uprawnionym podmiotom, na podstawie odrębnych przepisów lub upoważnień, </w:t>
      </w:r>
      <w:bookmarkStart w:id="4" w:name="_Hlk166919789"/>
      <w:r w:rsidR="00B37199" w:rsidRPr="00921C44">
        <w:rPr>
          <w:rFonts w:ascii="Aptos" w:hAnsi="Aptos" w:cstheme="minorHAnsi"/>
        </w:rPr>
        <w:t xml:space="preserve">w szczególności podmiotom kontrolującym prawidłowość realizacji Projektu, </w:t>
      </w:r>
      <w:bookmarkEnd w:id="4"/>
      <w:r w:rsidR="00352747" w:rsidRPr="00921C44">
        <w:rPr>
          <w:rFonts w:ascii="Aptos" w:hAnsi="Aptos" w:cstheme="minorHAnsi"/>
        </w:rPr>
        <w:t>pełny wgląd we wszystkie dokumenty związane z wykonywaniem umowy</w:t>
      </w:r>
      <w:r w:rsidR="00B37199" w:rsidRPr="00921C44">
        <w:rPr>
          <w:rFonts w:ascii="Aptos" w:hAnsi="Aptos" w:cstheme="minorHAnsi"/>
        </w:rPr>
        <w:t xml:space="preserve">. Wykonawca, na żądanie Zamawiającego, </w:t>
      </w:r>
      <w:r w:rsidR="00A96831" w:rsidRPr="00921C44">
        <w:rPr>
          <w:rFonts w:ascii="Aptos" w:hAnsi="Aptos" w:cstheme="minorHAnsi"/>
        </w:rPr>
        <w:t xml:space="preserve">zobowiązuje się poddać kontroli dokonywanej przez Zamawiającego </w:t>
      </w:r>
      <w:r w:rsidR="00B37199" w:rsidRPr="00921C44">
        <w:rPr>
          <w:rFonts w:ascii="Aptos" w:hAnsi="Aptos" w:cstheme="minorHAnsi"/>
        </w:rPr>
        <w:t>lub</w:t>
      </w:r>
      <w:r w:rsidR="00A96831" w:rsidRPr="00921C44">
        <w:rPr>
          <w:rFonts w:ascii="Aptos" w:hAnsi="Aptos" w:cstheme="minorHAnsi"/>
        </w:rPr>
        <w:t xml:space="preserve"> inne uprawnione podmioty</w:t>
      </w:r>
      <w:r w:rsidR="00B37199" w:rsidRPr="00921C44">
        <w:rPr>
          <w:rFonts w:ascii="Aptos" w:hAnsi="Aptos" w:cstheme="minorHAnsi"/>
        </w:rPr>
        <w:t xml:space="preserve">, w szczególności podmioty kontrolujące prawidłowość realizacji Projektu, </w:t>
      </w:r>
      <w:r w:rsidR="00A96831" w:rsidRPr="00921C44">
        <w:rPr>
          <w:rFonts w:ascii="Aptos" w:hAnsi="Aptos" w:cstheme="minorHAnsi"/>
        </w:rPr>
        <w:t>w zakresie prawidłowości wykonywania umowy</w:t>
      </w:r>
      <w:r w:rsidR="0048429B" w:rsidRPr="00921C44">
        <w:rPr>
          <w:rFonts w:ascii="Aptos" w:hAnsi="Aptos" w:cstheme="minorHAnsi"/>
        </w:rPr>
        <w:t>.</w:t>
      </w:r>
    </w:p>
    <w:p w14:paraId="26C7237B" w14:textId="5A0949BC" w:rsidR="004254C2" w:rsidRPr="00921C44" w:rsidRDefault="0068510C" w:rsidP="00844EC0">
      <w:pPr>
        <w:pStyle w:val="Akapitzlist"/>
        <w:numPr>
          <w:ilvl w:val="0"/>
          <w:numId w:val="9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lastRenderedPageBreak/>
        <w:t xml:space="preserve">Na </w:t>
      </w:r>
      <w:r w:rsidR="00B37199" w:rsidRPr="00921C44">
        <w:rPr>
          <w:rFonts w:ascii="Aptos" w:hAnsi="Aptos" w:cstheme="minorHAnsi"/>
        </w:rPr>
        <w:t xml:space="preserve">każde </w:t>
      </w:r>
      <w:r w:rsidRPr="00921C44">
        <w:rPr>
          <w:rFonts w:ascii="Aptos" w:hAnsi="Aptos" w:cstheme="minorHAnsi"/>
        </w:rPr>
        <w:t>żądanie Zamawiającego Wykonawca zobowiązuje się do udzielenia pełnej informacji o stanie realizacji umowy</w:t>
      </w:r>
      <w:r w:rsidR="00B37199" w:rsidRPr="00921C44">
        <w:rPr>
          <w:rFonts w:ascii="Aptos" w:hAnsi="Aptos" w:cstheme="minorHAnsi"/>
        </w:rPr>
        <w:t>, w terminie każdorazowo określonym w żądaniu</w:t>
      </w:r>
      <w:r w:rsidRPr="00921C44">
        <w:rPr>
          <w:rFonts w:ascii="Aptos" w:hAnsi="Aptos" w:cstheme="minorHAnsi"/>
        </w:rPr>
        <w:t>.</w:t>
      </w:r>
    </w:p>
    <w:p w14:paraId="1DE1C717" w14:textId="628B0666" w:rsidR="00DE04BD" w:rsidRPr="00921C44" w:rsidRDefault="00316B53" w:rsidP="00844EC0">
      <w:pPr>
        <w:pStyle w:val="Akapitzlist"/>
        <w:numPr>
          <w:ilvl w:val="0"/>
          <w:numId w:val="9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Wykonawca </w:t>
      </w:r>
      <w:r w:rsidR="005E4898" w:rsidRPr="00921C44">
        <w:rPr>
          <w:rFonts w:ascii="Aptos" w:hAnsi="Aptos" w:cstheme="minorHAnsi"/>
        </w:rPr>
        <w:t xml:space="preserve">zobowiązany jest do niezwłocznego informowania Zamawiającego o wszelkich okolicznościach mogących mieć </w:t>
      </w:r>
      <w:r w:rsidR="00B37199" w:rsidRPr="00921C44">
        <w:rPr>
          <w:rFonts w:ascii="Aptos" w:hAnsi="Aptos" w:cstheme="minorHAnsi"/>
        </w:rPr>
        <w:t xml:space="preserve">istotny </w:t>
      </w:r>
      <w:r w:rsidR="005E4898" w:rsidRPr="00921C44">
        <w:rPr>
          <w:rFonts w:ascii="Aptos" w:hAnsi="Aptos" w:cstheme="minorHAnsi"/>
        </w:rPr>
        <w:t xml:space="preserve">wpływ na świadczenie usług wskazanych w § </w:t>
      </w:r>
      <w:r w:rsidR="00B37199" w:rsidRPr="00921C44">
        <w:rPr>
          <w:rFonts w:ascii="Aptos" w:hAnsi="Aptos" w:cstheme="minorHAnsi"/>
        </w:rPr>
        <w:t xml:space="preserve">2 </w:t>
      </w:r>
      <w:r w:rsidR="00E662C1" w:rsidRPr="00921C44">
        <w:rPr>
          <w:rFonts w:ascii="Aptos" w:hAnsi="Aptos" w:cstheme="minorHAnsi"/>
        </w:rPr>
        <w:t>umowy</w:t>
      </w:r>
      <w:r w:rsidR="00B37199" w:rsidRPr="00921C44">
        <w:rPr>
          <w:rFonts w:ascii="Aptos" w:hAnsi="Aptos" w:cstheme="minorHAnsi"/>
        </w:rPr>
        <w:t>, w szczególności o wszelkich utrudnieniach lub przeszkodach w terminowym wykonaniu umowy</w:t>
      </w:r>
      <w:r w:rsidR="00B401C2" w:rsidRPr="00921C44">
        <w:rPr>
          <w:rFonts w:ascii="Aptos" w:hAnsi="Aptos" w:cstheme="minorHAnsi"/>
        </w:rPr>
        <w:t>.</w:t>
      </w:r>
    </w:p>
    <w:p w14:paraId="2F92B51A" w14:textId="13F0CDEA" w:rsidR="00AB625A" w:rsidRPr="00A9643D" w:rsidRDefault="00316B53" w:rsidP="00A9643D">
      <w:pPr>
        <w:pStyle w:val="Akapitzlist"/>
        <w:numPr>
          <w:ilvl w:val="0"/>
          <w:numId w:val="9"/>
        </w:numPr>
        <w:spacing w:before="0" w:after="24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Wykonawca </w:t>
      </w:r>
      <w:r w:rsidR="005E4898" w:rsidRPr="00921C44">
        <w:rPr>
          <w:rFonts w:ascii="Aptos" w:hAnsi="Aptos" w:cstheme="minorHAnsi"/>
        </w:rPr>
        <w:t>nie może przekazać praw i obowiązków wynikających z Umowy w całości lub części na rzecz osób</w:t>
      </w:r>
      <w:r w:rsidR="005E4898" w:rsidRPr="00921C44">
        <w:rPr>
          <w:rFonts w:ascii="Aptos" w:hAnsi="Aptos" w:cstheme="minorHAnsi"/>
          <w:spacing w:val="-3"/>
        </w:rPr>
        <w:t xml:space="preserve"> </w:t>
      </w:r>
      <w:r w:rsidR="005E4898" w:rsidRPr="00921C44">
        <w:rPr>
          <w:rFonts w:ascii="Aptos" w:hAnsi="Aptos" w:cstheme="minorHAnsi"/>
        </w:rPr>
        <w:t>trzecich.</w:t>
      </w:r>
    </w:p>
    <w:p w14:paraId="5E863EA9" w14:textId="74C2124D" w:rsidR="00123589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§ </w:t>
      </w:r>
      <w:r w:rsidR="00A9643D">
        <w:rPr>
          <w:rFonts w:ascii="Aptos" w:hAnsi="Aptos" w:cstheme="minorHAnsi"/>
          <w:b/>
          <w:bCs/>
        </w:rPr>
        <w:t>4</w:t>
      </w:r>
    </w:p>
    <w:p w14:paraId="5F1ECB6F" w14:textId="77777777" w:rsidR="00123589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>Prawa autorskie</w:t>
      </w:r>
    </w:p>
    <w:p w14:paraId="11FDE7EF" w14:textId="37A0670A" w:rsidR="00A4019D" w:rsidRPr="00921C44" w:rsidRDefault="00316B53" w:rsidP="0098717E">
      <w:pPr>
        <w:pStyle w:val="Akapitzlist"/>
        <w:numPr>
          <w:ilvl w:val="0"/>
          <w:numId w:val="24"/>
        </w:numPr>
        <w:spacing w:before="0" w:line="312" w:lineRule="auto"/>
        <w:ind w:left="284" w:hanging="284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Wykonawca </w:t>
      </w:r>
      <w:r w:rsidR="005E4898" w:rsidRPr="00921C44">
        <w:rPr>
          <w:rFonts w:ascii="Aptos" w:hAnsi="Aptos" w:cstheme="minorHAnsi"/>
        </w:rPr>
        <w:t>oświadcza, że przysługują mu wyłączne i nieograniczone</w:t>
      </w:r>
      <w:r w:rsidR="00365729" w:rsidRPr="00921C44">
        <w:rPr>
          <w:rFonts w:ascii="Aptos" w:hAnsi="Aptos" w:cstheme="minorHAnsi"/>
        </w:rPr>
        <w:t xml:space="preserve"> prawa do przekazanych materiałów, w tym</w:t>
      </w:r>
      <w:r w:rsidR="005E4898" w:rsidRPr="00921C44">
        <w:rPr>
          <w:rFonts w:ascii="Aptos" w:hAnsi="Aptos" w:cstheme="minorHAnsi"/>
        </w:rPr>
        <w:t xml:space="preserve"> autorskie prawa majątkowe do utworów powstałych na skutek świadczenia usług, o których mowa w § </w:t>
      </w:r>
      <w:r w:rsidR="00244A57" w:rsidRPr="00921C44">
        <w:rPr>
          <w:rFonts w:ascii="Aptos" w:hAnsi="Aptos" w:cstheme="minorHAnsi"/>
        </w:rPr>
        <w:t>2</w:t>
      </w:r>
      <w:r w:rsidR="005E4898" w:rsidRPr="00921C44">
        <w:rPr>
          <w:rFonts w:ascii="Aptos" w:hAnsi="Aptos" w:cstheme="minorHAnsi"/>
        </w:rPr>
        <w:t xml:space="preserve"> ust. 2</w:t>
      </w:r>
      <w:r w:rsidR="00365729" w:rsidRPr="00921C44">
        <w:rPr>
          <w:rFonts w:ascii="Aptos" w:hAnsi="Aptos" w:cstheme="minorHAnsi"/>
        </w:rPr>
        <w:t>, dalej Materiały</w:t>
      </w:r>
    </w:p>
    <w:p w14:paraId="70416628" w14:textId="6E1DFA14" w:rsidR="00F92CE3" w:rsidRPr="00921C44" w:rsidRDefault="00FD5EC7" w:rsidP="0098717E">
      <w:pPr>
        <w:pStyle w:val="Akapitzlist"/>
        <w:numPr>
          <w:ilvl w:val="0"/>
          <w:numId w:val="24"/>
        </w:numPr>
        <w:spacing w:before="0" w:line="312" w:lineRule="auto"/>
        <w:ind w:left="284" w:hanging="284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 ramach wynagrodzenia </w:t>
      </w:r>
      <w:r w:rsidR="00316B53" w:rsidRPr="00921C44">
        <w:rPr>
          <w:rFonts w:ascii="Aptos" w:hAnsi="Aptos" w:cstheme="minorHAnsi"/>
        </w:rPr>
        <w:t>Wykonawca</w:t>
      </w:r>
      <w:r w:rsidRPr="00921C44">
        <w:rPr>
          <w:rFonts w:ascii="Aptos" w:hAnsi="Aptos" w:cstheme="minorHAnsi"/>
        </w:rPr>
        <w:t>:</w:t>
      </w:r>
    </w:p>
    <w:p w14:paraId="6570514B" w14:textId="5F258DFE" w:rsidR="00F92CE3" w:rsidRPr="00921C44" w:rsidRDefault="00FD5EC7" w:rsidP="0098717E">
      <w:pPr>
        <w:pStyle w:val="Akapitzlist"/>
        <w:numPr>
          <w:ilvl w:val="1"/>
          <w:numId w:val="24"/>
        </w:numPr>
        <w:spacing w:before="0" w:line="312" w:lineRule="auto"/>
        <w:ind w:left="567" w:hanging="283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przenosi na Zamawiającego całość autorskich praw majątkowych do </w:t>
      </w:r>
      <w:r w:rsidR="00365729" w:rsidRPr="00921C44">
        <w:rPr>
          <w:rFonts w:ascii="Aptos" w:hAnsi="Aptos" w:cstheme="minorHAnsi"/>
        </w:rPr>
        <w:t>Materiałów</w:t>
      </w:r>
      <w:r w:rsidR="003D5326" w:rsidRPr="00921C44">
        <w:rPr>
          <w:rFonts w:ascii="Aptos" w:hAnsi="Aptos" w:cstheme="minorHAnsi"/>
        </w:rPr>
        <w:t>;</w:t>
      </w:r>
    </w:p>
    <w:p w14:paraId="1127E7E2" w14:textId="698B80B7" w:rsidR="00AF0694" w:rsidRPr="00921C44" w:rsidRDefault="00FD5EC7" w:rsidP="0098717E">
      <w:pPr>
        <w:pStyle w:val="Akapitzlist"/>
        <w:numPr>
          <w:ilvl w:val="1"/>
          <w:numId w:val="24"/>
        </w:numPr>
        <w:spacing w:before="0" w:line="312" w:lineRule="auto"/>
        <w:ind w:left="567" w:hanging="283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udziela </w:t>
      </w:r>
      <w:r w:rsidR="00365729" w:rsidRPr="00921C44">
        <w:rPr>
          <w:rFonts w:ascii="Aptos" w:hAnsi="Aptos" w:cstheme="minorHAnsi"/>
        </w:rPr>
        <w:t xml:space="preserve">i przenosi na </w:t>
      </w:r>
      <w:r w:rsidRPr="00921C44">
        <w:rPr>
          <w:rFonts w:ascii="Aptos" w:hAnsi="Aptos" w:cstheme="minorHAnsi"/>
        </w:rPr>
        <w:t>Zamawiające</w:t>
      </w:r>
      <w:r w:rsidR="00365729" w:rsidRPr="00921C44">
        <w:rPr>
          <w:rFonts w:ascii="Aptos" w:hAnsi="Aptos" w:cstheme="minorHAnsi"/>
        </w:rPr>
        <w:t>go</w:t>
      </w:r>
      <w:r w:rsidRPr="00921C44">
        <w:rPr>
          <w:rFonts w:ascii="Aptos" w:hAnsi="Aptos" w:cstheme="minorHAnsi"/>
        </w:rPr>
        <w:t xml:space="preserve"> prawo zezwalania na wykonywanie zależnego prawa autorskiego</w:t>
      </w:r>
      <w:r w:rsidR="00365729" w:rsidRPr="00921C44">
        <w:rPr>
          <w:rFonts w:ascii="Aptos" w:hAnsi="Aptos" w:cstheme="minorHAnsi"/>
        </w:rPr>
        <w:t xml:space="preserve"> do Materiałów</w:t>
      </w:r>
      <w:r w:rsidRPr="00921C44">
        <w:rPr>
          <w:rFonts w:ascii="Aptos" w:hAnsi="Aptos" w:cstheme="minorHAnsi"/>
        </w:rPr>
        <w:t>;</w:t>
      </w:r>
    </w:p>
    <w:p w14:paraId="78A60DDB" w14:textId="18DB203B" w:rsidR="00FD5EC7" w:rsidRPr="00921C44" w:rsidRDefault="00FD5EC7" w:rsidP="0098717E">
      <w:pPr>
        <w:pStyle w:val="Akapitzlist"/>
        <w:numPr>
          <w:ilvl w:val="1"/>
          <w:numId w:val="24"/>
        </w:numPr>
        <w:spacing w:before="0" w:line="312" w:lineRule="auto"/>
        <w:ind w:left="567" w:hanging="283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zobowiązuje się do niewykonywania przysługujących mu autorskich praw osobistych </w:t>
      </w:r>
      <w:r w:rsidR="00365729" w:rsidRPr="00921C44">
        <w:rPr>
          <w:rFonts w:ascii="Aptos" w:hAnsi="Aptos" w:cstheme="minorHAnsi"/>
        </w:rPr>
        <w:t xml:space="preserve">do Materiałów </w:t>
      </w:r>
      <w:r w:rsidRPr="00921C44">
        <w:rPr>
          <w:rFonts w:ascii="Aptos" w:hAnsi="Aptos" w:cstheme="minorHAnsi"/>
        </w:rPr>
        <w:t>oraz udziela Zamawiającemu zezwolenia na ich wykonywanie na czas nieokreślony.</w:t>
      </w:r>
    </w:p>
    <w:p w14:paraId="156E7688" w14:textId="77777777" w:rsidR="00FD5EC7" w:rsidRPr="00921C44" w:rsidRDefault="00FD5EC7" w:rsidP="0098717E">
      <w:pPr>
        <w:pStyle w:val="Akapitzlist"/>
        <w:numPr>
          <w:ilvl w:val="0"/>
          <w:numId w:val="13"/>
        </w:numPr>
        <w:spacing w:before="0" w:line="312" w:lineRule="auto"/>
        <w:ind w:left="284" w:right="120" w:hanging="284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Nabycie przez Zamawiające</w:t>
      </w:r>
      <w:r w:rsidR="00BF017A" w:rsidRPr="00921C44">
        <w:rPr>
          <w:rFonts w:ascii="Aptos" w:hAnsi="Aptos" w:cstheme="minorHAnsi"/>
        </w:rPr>
        <w:t>go praw, o których mowa w ust. 2</w:t>
      </w:r>
      <w:r w:rsidRPr="00921C44">
        <w:rPr>
          <w:rFonts w:ascii="Aptos" w:hAnsi="Aptos" w:cstheme="minorHAnsi"/>
        </w:rPr>
        <w:t xml:space="preserve">, następuje: </w:t>
      </w:r>
    </w:p>
    <w:p w14:paraId="029FDEE4" w14:textId="27D5EAF6" w:rsidR="008A44D1" w:rsidRPr="00921C44" w:rsidRDefault="00BF017A" w:rsidP="0098717E">
      <w:pPr>
        <w:pStyle w:val="Akapitzlist"/>
        <w:numPr>
          <w:ilvl w:val="0"/>
          <w:numId w:val="14"/>
        </w:numPr>
        <w:spacing w:before="0" w:line="312" w:lineRule="auto"/>
        <w:ind w:right="120" w:hanging="259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 chwilą przekazania </w:t>
      </w:r>
      <w:r w:rsidR="00365729" w:rsidRPr="00921C44">
        <w:rPr>
          <w:rFonts w:ascii="Aptos" w:hAnsi="Aptos" w:cstheme="minorHAnsi"/>
        </w:rPr>
        <w:t>Materiałów</w:t>
      </w:r>
      <w:r w:rsidRPr="00921C44">
        <w:rPr>
          <w:rFonts w:ascii="Aptos" w:hAnsi="Aptos" w:cstheme="minorHAnsi"/>
        </w:rPr>
        <w:t xml:space="preserve"> </w:t>
      </w:r>
      <w:r w:rsidR="009F6582" w:rsidRPr="00921C44">
        <w:rPr>
          <w:rFonts w:ascii="Aptos" w:hAnsi="Aptos" w:cstheme="minorHAnsi"/>
        </w:rPr>
        <w:t>Zamawiającemu</w:t>
      </w:r>
      <w:r w:rsidR="00FD5EC7" w:rsidRPr="00921C44">
        <w:rPr>
          <w:rFonts w:ascii="Aptos" w:hAnsi="Aptos" w:cstheme="minorHAnsi"/>
        </w:rPr>
        <w:t xml:space="preserve"> oraz </w:t>
      </w:r>
    </w:p>
    <w:p w14:paraId="2B8FF522" w14:textId="77777777" w:rsidR="000A1F62" w:rsidRDefault="00FD5EC7" w:rsidP="000A1F62">
      <w:pPr>
        <w:pStyle w:val="Akapitzlist"/>
        <w:numPr>
          <w:ilvl w:val="0"/>
          <w:numId w:val="14"/>
        </w:numPr>
        <w:spacing w:before="0" w:line="312" w:lineRule="auto"/>
        <w:ind w:right="120" w:hanging="259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bez ograniczeń co do terytorium, czasu, liczby egzemplarzy i nośników, w zakresie następujących pól eksploatacji:</w:t>
      </w:r>
    </w:p>
    <w:p w14:paraId="1847CF2C" w14:textId="77777777" w:rsidR="000A1F62" w:rsidRDefault="00611F92" w:rsidP="000A1F62">
      <w:pPr>
        <w:pStyle w:val="Akapitzlist"/>
        <w:numPr>
          <w:ilvl w:val="1"/>
          <w:numId w:val="14"/>
        </w:numPr>
        <w:spacing w:before="0" w:line="312" w:lineRule="auto"/>
        <w:ind w:left="993" w:right="120"/>
        <w:contextualSpacing/>
        <w:rPr>
          <w:rFonts w:ascii="Aptos" w:hAnsi="Aptos" w:cstheme="minorHAnsi"/>
        </w:rPr>
      </w:pPr>
      <w:r w:rsidRPr="000A1F62">
        <w:rPr>
          <w:rFonts w:ascii="Aptos" w:hAnsi="Aptos" w:cstheme="minorHAnsi"/>
        </w:rPr>
        <w:t>w zakresie utrwalania i zwielokrotniania Materiałów (w tym każdej ich części lub elementu) - wytwarzanie jakąkolwiek techniką ich egzemplarza, w tym techniką poligraficzną, zapisu magnetycznego oraz techniką cyfrową; techniką analogową, na wszelkich nośnikach, w tym cyfrowych i magnetycznych, w pamięci cyfrowej, masowej i optycznej;</w:t>
      </w:r>
    </w:p>
    <w:p w14:paraId="6AC3BD02" w14:textId="77777777" w:rsidR="000A1F62" w:rsidRDefault="00611F92" w:rsidP="000A1F62">
      <w:pPr>
        <w:pStyle w:val="Akapitzlist"/>
        <w:numPr>
          <w:ilvl w:val="1"/>
          <w:numId w:val="14"/>
        </w:numPr>
        <w:spacing w:before="0" w:line="312" w:lineRule="auto"/>
        <w:ind w:left="993" w:right="120"/>
        <w:contextualSpacing/>
        <w:rPr>
          <w:rFonts w:ascii="Aptos" w:hAnsi="Aptos" w:cstheme="minorHAnsi"/>
        </w:rPr>
      </w:pPr>
      <w:r w:rsidRPr="000A1F62">
        <w:rPr>
          <w:rFonts w:ascii="Aptos" w:hAnsi="Aptos" w:cstheme="minorHAnsi"/>
        </w:rPr>
        <w:t xml:space="preserve">w zakresie obrotu oryginałem albo egzemplarzami, na których  znajdują się Materiały (w tym każdej jej część), w tym produktami i usługami oznaczonymi Dokumentacją ( w tym każdą jej częścią) - wprowadzanie do obrotu, użyczenie lub najem oryginału albo egzemplarzy albo usług lub produktów oznaczonych Dokumentacją ( w tym każdą jej częścią); w tym odpłatnie lub nieodpłatnie, bezpośrednio lub za pośrednictwem publicznej komutowanej sieci telefonicznej (PSTN), sieci komputerowej, </w:t>
      </w:r>
      <w:proofErr w:type="spellStart"/>
      <w:r w:rsidRPr="000A1F62">
        <w:rPr>
          <w:rFonts w:ascii="Aptos" w:hAnsi="Aptos" w:cstheme="minorHAnsi"/>
        </w:rPr>
        <w:t>internetu</w:t>
      </w:r>
      <w:proofErr w:type="spellEnd"/>
      <w:r w:rsidRPr="000A1F62">
        <w:rPr>
          <w:rFonts w:ascii="Aptos" w:hAnsi="Aptos" w:cstheme="minorHAnsi"/>
        </w:rPr>
        <w:t>, sieci teleksowej, sieci cyfrowej z integracją usług ISDN, sieci wewnętrznej, publicznej, NGN (</w:t>
      </w:r>
      <w:proofErr w:type="spellStart"/>
      <w:r w:rsidRPr="000A1F62">
        <w:rPr>
          <w:rFonts w:ascii="Aptos" w:hAnsi="Aptos" w:cstheme="minorHAnsi"/>
        </w:rPr>
        <w:t>Next</w:t>
      </w:r>
      <w:proofErr w:type="spellEnd"/>
      <w:r w:rsidRPr="000A1F62">
        <w:rPr>
          <w:rFonts w:ascii="Aptos" w:hAnsi="Aptos" w:cstheme="minorHAnsi"/>
        </w:rPr>
        <w:t xml:space="preserve"> </w:t>
      </w:r>
      <w:proofErr w:type="spellStart"/>
      <w:r w:rsidRPr="000A1F62">
        <w:rPr>
          <w:rFonts w:ascii="Aptos" w:hAnsi="Aptos" w:cstheme="minorHAnsi"/>
        </w:rPr>
        <w:t>Generation</w:t>
      </w:r>
      <w:proofErr w:type="spellEnd"/>
      <w:r w:rsidRPr="000A1F62">
        <w:rPr>
          <w:rFonts w:ascii="Aptos" w:hAnsi="Aptos" w:cstheme="minorHAnsi"/>
        </w:rPr>
        <w:t xml:space="preserve"> Network);</w:t>
      </w:r>
    </w:p>
    <w:p w14:paraId="6BAE55D4" w14:textId="77777777" w:rsidR="000A1F62" w:rsidRDefault="00611F92" w:rsidP="000A1F62">
      <w:pPr>
        <w:pStyle w:val="Akapitzlist"/>
        <w:numPr>
          <w:ilvl w:val="1"/>
          <w:numId w:val="14"/>
        </w:numPr>
        <w:spacing w:before="0" w:line="312" w:lineRule="auto"/>
        <w:ind w:left="993" w:right="120"/>
        <w:contextualSpacing/>
        <w:rPr>
          <w:rFonts w:ascii="Aptos" w:hAnsi="Aptos" w:cstheme="minorHAnsi"/>
        </w:rPr>
      </w:pPr>
      <w:r w:rsidRPr="000A1F62">
        <w:rPr>
          <w:rFonts w:ascii="Aptos" w:hAnsi="Aptos" w:cstheme="minorHAnsi"/>
        </w:rPr>
        <w:t xml:space="preserve">w zakresie rozpowszechniania </w:t>
      </w:r>
      <w:r w:rsidR="0042080A" w:rsidRPr="000A1F62">
        <w:rPr>
          <w:rFonts w:ascii="Aptos" w:hAnsi="Aptos" w:cstheme="minorHAnsi"/>
        </w:rPr>
        <w:t>Materiałów</w:t>
      </w:r>
      <w:r w:rsidRPr="000A1F62">
        <w:rPr>
          <w:rFonts w:ascii="Aptos" w:hAnsi="Aptos" w:cstheme="minorHAnsi"/>
        </w:rPr>
        <w:t xml:space="preserve"> (w tym każdej </w:t>
      </w:r>
      <w:r w:rsidR="0042080A" w:rsidRPr="000A1F62">
        <w:rPr>
          <w:rFonts w:ascii="Aptos" w:hAnsi="Aptos" w:cstheme="minorHAnsi"/>
        </w:rPr>
        <w:t>ich</w:t>
      </w:r>
      <w:r w:rsidRPr="000A1F62">
        <w:rPr>
          <w:rFonts w:ascii="Aptos" w:hAnsi="Aptos" w:cstheme="minorHAnsi"/>
        </w:rPr>
        <w:t xml:space="preserve"> części</w:t>
      </w:r>
      <w:r w:rsidR="0042080A" w:rsidRPr="000A1F62">
        <w:rPr>
          <w:rFonts w:ascii="Aptos" w:hAnsi="Aptos" w:cstheme="minorHAnsi"/>
        </w:rPr>
        <w:t xml:space="preserve"> lub elementów</w:t>
      </w:r>
      <w:r w:rsidRPr="000A1F62">
        <w:rPr>
          <w:rFonts w:ascii="Aptos" w:hAnsi="Aptos" w:cstheme="minorHAnsi"/>
        </w:rPr>
        <w:t xml:space="preserve">) - </w:t>
      </w:r>
      <w:r w:rsidRPr="000A1F62">
        <w:rPr>
          <w:rFonts w:ascii="Aptos" w:hAnsi="Aptos" w:cstheme="minorHAnsi"/>
        </w:rPr>
        <w:lastRenderedPageBreak/>
        <w:t xml:space="preserve">publiczne wykonanie, wystawienie, wyświetlenie, odtworzenie oraz nadawanie i reemitowanie, a także publiczne udostępnianie w taki sposób, aby każdy mógł mieć dostęp w miejscu i w czasie przez siebie wybranym, w szczególności bezpośrednio do utworu zmaterializowanego lub za pośrednictwem publicznej komutowanej sieci telefonicznej (PSTN), sieci komputerowej, </w:t>
      </w:r>
      <w:proofErr w:type="spellStart"/>
      <w:r w:rsidRPr="000A1F62">
        <w:rPr>
          <w:rFonts w:ascii="Aptos" w:hAnsi="Aptos" w:cstheme="minorHAnsi"/>
        </w:rPr>
        <w:t>internetu</w:t>
      </w:r>
      <w:proofErr w:type="spellEnd"/>
      <w:r w:rsidRPr="000A1F62">
        <w:rPr>
          <w:rFonts w:ascii="Aptos" w:hAnsi="Aptos" w:cstheme="minorHAnsi"/>
        </w:rPr>
        <w:t>, sieci teleksowej, sieci cyfrowej z integracją usług ISDN, sieci wewnętrznej, publicznej, NGN (</w:t>
      </w:r>
      <w:proofErr w:type="spellStart"/>
      <w:r w:rsidRPr="000A1F62">
        <w:rPr>
          <w:rFonts w:ascii="Aptos" w:hAnsi="Aptos" w:cstheme="minorHAnsi"/>
        </w:rPr>
        <w:t>Next</w:t>
      </w:r>
      <w:proofErr w:type="spellEnd"/>
      <w:r w:rsidRPr="000A1F62">
        <w:rPr>
          <w:rFonts w:ascii="Aptos" w:hAnsi="Aptos" w:cstheme="minorHAnsi"/>
        </w:rPr>
        <w:t xml:space="preserve"> </w:t>
      </w:r>
      <w:proofErr w:type="spellStart"/>
      <w:r w:rsidRPr="000A1F62">
        <w:rPr>
          <w:rFonts w:ascii="Aptos" w:hAnsi="Aptos" w:cstheme="minorHAnsi"/>
        </w:rPr>
        <w:t>Generation</w:t>
      </w:r>
      <w:proofErr w:type="spellEnd"/>
      <w:r w:rsidRPr="000A1F62">
        <w:rPr>
          <w:rFonts w:ascii="Aptos" w:hAnsi="Aptos" w:cstheme="minorHAnsi"/>
        </w:rPr>
        <w:t xml:space="preserve"> Network), w technologii </w:t>
      </w:r>
      <w:proofErr w:type="spellStart"/>
      <w:r w:rsidRPr="000A1F62">
        <w:rPr>
          <w:rFonts w:ascii="Aptos" w:hAnsi="Aptos" w:cstheme="minorHAnsi"/>
        </w:rPr>
        <w:t>cyfrowej,w</w:t>
      </w:r>
      <w:proofErr w:type="spellEnd"/>
      <w:r w:rsidRPr="000A1F62">
        <w:rPr>
          <w:rFonts w:ascii="Aptos" w:hAnsi="Aptos" w:cstheme="minorHAnsi"/>
        </w:rPr>
        <w:t xml:space="preserve"> technologii analogowej; w chmurze</w:t>
      </w:r>
    </w:p>
    <w:p w14:paraId="6AEDFC0E" w14:textId="77777777" w:rsidR="000A1F62" w:rsidRDefault="00611F92" w:rsidP="000A1F62">
      <w:pPr>
        <w:pStyle w:val="Akapitzlist"/>
        <w:numPr>
          <w:ilvl w:val="1"/>
          <w:numId w:val="14"/>
        </w:numPr>
        <w:spacing w:before="0" w:line="312" w:lineRule="auto"/>
        <w:ind w:left="993" w:right="120"/>
        <w:contextualSpacing/>
        <w:rPr>
          <w:rFonts w:ascii="Aptos" w:hAnsi="Aptos" w:cstheme="minorHAnsi"/>
        </w:rPr>
      </w:pPr>
      <w:r w:rsidRPr="000A1F62">
        <w:rPr>
          <w:rFonts w:ascii="Aptos" w:hAnsi="Aptos" w:cstheme="minorHAnsi"/>
        </w:rPr>
        <w:t xml:space="preserve">korzystanie z </w:t>
      </w:r>
      <w:r w:rsidR="0042080A" w:rsidRPr="000A1F62">
        <w:rPr>
          <w:rFonts w:ascii="Aptos" w:hAnsi="Aptos" w:cstheme="minorHAnsi"/>
        </w:rPr>
        <w:t xml:space="preserve">Materiałów </w:t>
      </w:r>
      <w:r w:rsidRPr="000A1F62">
        <w:rPr>
          <w:rFonts w:ascii="Aptos" w:hAnsi="Aptos" w:cstheme="minorHAnsi"/>
        </w:rPr>
        <w:t xml:space="preserve">(w tym z każdej </w:t>
      </w:r>
      <w:r w:rsidR="0042080A" w:rsidRPr="000A1F62">
        <w:rPr>
          <w:rFonts w:ascii="Aptos" w:hAnsi="Aptos" w:cstheme="minorHAnsi"/>
        </w:rPr>
        <w:t xml:space="preserve">ich </w:t>
      </w:r>
      <w:r w:rsidRPr="000A1F62">
        <w:rPr>
          <w:rFonts w:ascii="Aptos" w:hAnsi="Aptos" w:cstheme="minorHAnsi"/>
        </w:rPr>
        <w:t>części</w:t>
      </w:r>
      <w:r w:rsidR="0042080A" w:rsidRPr="000A1F62">
        <w:rPr>
          <w:rFonts w:ascii="Aptos" w:hAnsi="Aptos" w:cstheme="minorHAnsi"/>
        </w:rPr>
        <w:t xml:space="preserve"> lub elementów</w:t>
      </w:r>
      <w:r w:rsidRPr="000A1F62">
        <w:rPr>
          <w:rFonts w:ascii="Aptos" w:hAnsi="Aptos" w:cstheme="minorHAnsi"/>
        </w:rPr>
        <w:t>) w szczególności w ramach materiałów reklamowych, marketingowych, informacyjnych oraz produktów przeznaczonych do sprzedaży lub udostępnienia do korzystania</w:t>
      </w:r>
      <w:r w:rsidR="0042080A" w:rsidRPr="000A1F62">
        <w:rPr>
          <w:rFonts w:ascii="Aptos" w:hAnsi="Aptos" w:cstheme="minorHAnsi"/>
        </w:rPr>
        <w:t xml:space="preserve"> odpłatnie lub nieodpłatnie</w:t>
      </w:r>
      <w:r w:rsidRPr="000A1F62">
        <w:rPr>
          <w:rFonts w:ascii="Aptos" w:hAnsi="Aptos" w:cstheme="minorHAnsi"/>
        </w:rPr>
        <w:t xml:space="preserve">, poprzez ich oznaczenie </w:t>
      </w:r>
      <w:r w:rsidR="0042080A" w:rsidRPr="000A1F62">
        <w:rPr>
          <w:rFonts w:ascii="Aptos" w:hAnsi="Aptos" w:cstheme="minorHAnsi"/>
        </w:rPr>
        <w:t>Materiałami</w:t>
      </w:r>
      <w:r w:rsidRPr="000A1F62">
        <w:rPr>
          <w:rFonts w:ascii="Aptos" w:hAnsi="Aptos" w:cstheme="minorHAnsi"/>
        </w:rPr>
        <w:t xml:space="preserve"> (w tym każd</w:t>
      </w:r>
      <w:r w:rsidR="0042080A" w:rsidRPr="000A1F62">
        <w:rPr>
          <w:rFonts w:ascii="Aptos" w:hAnsi="Aptos" w:cstheme="minorHAnsi"/>
        </w:rPr>
        <w:t>ą ich</w:t>
      </w:r>
      <w:r w:rsidRPr="000A1F62">
        <w:rPr>
          <w:rFonts w:ascii="Aptos" w:hAnsi="Aptos" w:cstheme="minorHAnsi"/>
        </w:rPr>
        <w:t xml:space="preserve"> części</w:t>
      </w:r>
      <w:r w:rsidR="0042080A" w:rsidRPr="000A1F62">
        <w:rPr>
          <w:rFonts w:ascii="Aptos" w:hAnsi="Aptos" w:cstheme="minorHAnsi"/>
        </w:rPr>
        <w:t>ą lub elementem</w:t>
      </w:r>
      <w:r w:rsidRPr="000A1F62">
        <w:rPr>
          <w:rFonts w:ascii="Aptos" w:hAnsi="Aptos" w:cstheme="minorHAnsi"/>
        </w:rPr>
        <w:t>), w tym oznaczenie kampanii promocyjnych i reklamy;</w:t>
      </w:r>
    </w:p>
    <w:p w14:paraId="5D839B5A" w14:textId="77777777" w:rsidR="000A1F62" w:rsidRDefault="00611F92" w:rsidP="000A1F62">
      <w:pPr>
        <w:pStyle w:val="Akapitzlist"/>
        <w:numPr>
          <w:ilvl w:val="1"/>
          <w:numId w:val="14"/>
        </w:numPr>
        <w:spacing w:before="0" w:line="312" w:lineRule="auto"/>
        <w:ind w:left="993" w:right="120"/>
        <w:contextualSpacing/>
        <w:rPr>
          <w:rFonts w:ascii="Aptos" w:hAnsi="Aptos" w:cstheme="minorHAnsi"/>
        </w:rPr>
      </w:pPr>
      <w:r w:rsidRPr="000A1F62">
        <w:rPr>
          <w:rFonts w:ascii="Aptos" w:hAnsi="Aptos" w:cstheme="minorHAnsi"/>
        </w:rPr>
        <w:t xml:space="preserve">korzystanie </w:t>
      </w:r>
      <w:r w:rsidR="0042080A" w:rsidRPr="000A1F62">
        <w:rPr>
          <w:rFonts w:ascii="Aptos" w:hAnsi="Aptos" w:cstheme="minorHAnsi"/>
        </w:rPr>
        <w:t>Materiałów</w:t>
      </w:r>
      <w:r w:rsidRPr="000A1F62">
        <w:rPr>
          <w:rFonts w:ascii="Aptos" w:hAnsi="Aptos" w:cstheme="minorHAnsi"/>
        </w:rPr>
        <w:t xml:space="preserve"> (w tym każdej </w:t>
      </w:r>
      <w:r w:rsidR="0042080A" w:rsidRPr="000A1F62">
        <w:rPr>
          <w:rFonts w:ascii="Aptos" w:hAnsi="Aptos" w:cstheme="minorHAnsi"/>
        </w:rPr>
        <w:t xml:space="preserve">ich </w:t>
      </w:r>
      <w:r w:rsidRPr="000A1F62">
        <w:rPr>
          <w:rFonts w:ascii="Aptos" w:hAnsi="Aptos" w:cstheme="minorHAnsi"/>
        </w:rPr>
        <w:t>części</w:t>
      </w:r>
      <w:r w:rsidR="0042080A" w:rsidRPr="000A1F62">
        <w:rPr>
          <w:rFonts w:ascii="Aptos" w:hAnsi="Aptos" w:cstheme="minorHAnsi"/>
        </w:rPr>
        <w:t xml:space="preserve"> lub elementów</w:t>
      </w:r>
      <w:r w:rsidRPr="000A1F62">
        <w:rPr>
          <w:rFonts w:ascii="Aptos" w:hAnsi="Aptos" w:cstheme="minorHAnsi"/>
        </w:rPr>
        <w:t>) w szczególności jako części publikacji, ilustracji do tekstów, ozdobnika, tła, elementu strony internetowej, w dowolnej części lub w całości, konfiguracji ze wszelkimi innymi utworami, tekstami, komentarzami, recenzjami, opiniami, informacjami, reklamami;</w:t>
      </w:r>
    </w:p>
    <w:p w14:paraId="5D93BCE9" w14:textId="77777777" w:rsidR="000A1F62" w:rsidRDefault="00611F92" w:rsidP="000A1F62">
      <w:pPr>
        <w:pStyle w:val="Akapitzlist"/>
        <w:numPr>
          <w:ilvl w:val="1"/>
          <w:numId w:val="14"/>
        </w:numPr>
        <w:spacing w:before="0" w:line="312" w:lineRule="auto"/>
        <w:ind w:left="993" w:right="120"/>
        <w:contextualSpacing/>
        <w:rPr>
          <w:rFonts w:ascii="Aptos" w:hAnsi="Aptos" w:cstheme="minorHAnsi"/>
        </w:rPr>
      </w:pPr>
      <w:r w:rsidRPr="000A1F62">
        <w:rPr>
          <w:rFonts w:ascii="Aptos" w:hAnsi="Aptos" w:cstheme="minorHAnsi"/>
        </w:rPr>
        <w:t xml:space="preserve">korzystanie z </w:t>
      </w:r>
      <w:r w:rsidR="0042080A" w:rsidRPr="000A1F62">
        <w:rPr>
          <w:rFonts w:ascii="Aptos" w:hAnsi="Aptos" w:cstheme="minorHAnsi"/>
        </w:rPr>
        <w:t>Materiałów</w:t>
      </w:r>
      <w:r w:rsidRPr="000A1F62">
        <w:rPr>
          <w:rFonts w:ascii="Aptos" w:hAnsi="Aptos" w:cstheme="minorHAnsi"/>
        </w:rPr>
        <w:t xml:space="preserve"> (w tym z każdej </w:t>
      </w:r>
      <w:r w:rsidR="0042080A" w:rsidRPr="000A1F62">
        <w:rPr>
          <w:rFonts w:ascii="Aptos" w:hAnsi="Aptos" w:cstheme="minorHAnsi"/>
        </w:rPr>
        <w:t xml:space="preserve">ich </w:t>
      </w:r>
      <w:r w:rsidRPr="000A1F62">
        <w:rPr>
          <w:rFonts w:ascii="Aptos" w:hAnsi="Aptos" w:cstheme="minorHAnsi"/>
        </w:rPr>
        <w:t>części</w:t>
      </w:r>
      <w:r w:rsidR="0042080A" w:rsidRPr="000A1F62">
        <w:rPr>
          <w:rFonts w:ascii="Aptos" w:hAnsi="Aptos" w:cstheme="minorHAnsi"/>
        </w:rPr>
        <w:t xml:space="preserve"> lub elementu</w:t>
      </w:r>
      <w:r w:rsidRPr="000A1F62">
        <w:rPr>
          <w:rFonts w:ascii="Aptos" w:hAnsi="Aptos" w:cstheme="minorHAnsi"/>
        </w:rPr>
        <w:t>) w szczególności do świadczenia odpłatnie lub nieodpłatnie usług</w:t>
      </w:r>
      <w:r w:rsidR="0042080A" w:rsidRPr="000A1F62">
        <w:rPr>
          <w:rFonts w:ascii="Aptos" w:hAnsi="Aptos" w:cstheme="minorHAnsi"/>
        </w:rPr>
        <w:t xml:space="preserve">, </w:t>
      </w:r>
      <w:r w:rsidRPr="000A1F62">
        <w:rPr>
          <w:rFonts w:ascii="Aptos" w:hAnsi="Aptos" w:cstheme="minorHAnsi"/>
        </w:rPr>
        <w:t xml:space="preserve">udostępniania strony internetowej, transferowania plików, korzystania ze skrzynek poczty elektronicznej, dyskutowania w grupach dyskusyjnych, na portalach społecznościowych, rozmów tekstowych w czasie rzeczywistym, komunikatorów internetowych, telefonii internetowej, radia internetowego, telewizji internetowej, telekonferencji, faksowania, sklepów internetowych, aukcji internetowych, gier on – </w:t>
      </w:r>
      <w:proofErr w:type="spellStart"/>
      <w:r w:rsidRPr="000A1F62">
        <w:rPr>
          <w:rFonts w:ascii="Aptos" w:hAnsi="Aptos" w:cstheme="minorHAnsi"/>
        </w:rPr>
        <w:t>line</w:t>
      </w:r>
      <w:proofErr w:type="spellEnd"/>
      <w:r w:rsidRPr="000A1F62">
        <w:rPr>
          <w:rFonts w:ascii="Aptos" w:hAnsi="Aptos" w:cstheme="minorHAnsi"/>
        </w:rPr>
        <w:t>.</w:t>
      </w:r>
    </w:p>
    <w:p w14:paraId="34EBAE75" w14:textId="07C3156F" w:rsidR="00611F92" w:rsidRPr="000A1F62" w:rsidRDefault="00611F92" w:rsidP="000A1F62">
      <w:pPr>
        <w:pStyle w:val="Akapitzlist"/>
        <w:numPr>
          <w:ilvl w:val="1"/>
          <w:numId w:val="14"/>
        </w:numPr>
        <w:spacing w:before="0" w:line="312" w:lineRule="auto"/>
        <w:ind w:left="993" w:right="120"/>
        <w:contextualSpacing/>
        <w:rPr>
          <w:rFonts w:ascii="Aptos" w:hAnsi="Aptos" w:cstheme="minorHAnsi"/>
        </w:rPr>
      </w:pPr>
      <w:r w:rsidRPr="000A1F62">
        <w:rPr>
          <w:rFonts w:ascii="Aptos" w:hAnsi="Aptos" w:cstheme="minorHAnsi"/>
        </w:rPr>
        <w:t xml:space="preserve">uzyskanie prawa własności przemysłowej do </w:t>
      </w:r>
      <w:r w:rsidR="0042080A" w:rsidRPr="000A1F62">
        <w:rPr>
          <w:rFonts w:ascii="Aptos" w:hAnsi="Aptos" w:cstheme="minorHAnsi"/>
        </w:rPr>
        <w:t>Materiałów, ich części lub elementu</w:t>
      </w:r>
      <w:r w:rsidRPr="000A1F62">
        <w:rPr>
          <w:rFonts w:ascii="Aptos" w:hAnsi="Aptos" w:cstheme="minorHAnsi"/>
        </w:rPr>
        <w:t xml:space="preserve"> lub jako patentu, wzoru przemysłowego lub użytkowego</w:t>
      </w:r>
      <w:r w:rsidR="000A1F62">
        <w:rPr>
          <w:rFonts w:ascii="Aptos" w:hAnsi="Aptos" w:cstheme="minorHAnsi"/>
        </w:rPr>
        <w:t>.</w:t>
      </w:r>
      <w:r w:rsidRPr="000A1F62">
        <w:rPr>
          <w:rFonts w:ascii="Aptos" w:hAnsi="Aptos" w:cstheme="minorHAnsi"/>
        </w:rPr>
        <w:t xml:space="preserve"> </w:t>
      </w:r>
    </w:p>
    <w:p w14:paraId="0A4B86EC" w14:textId="508284B6" w:rsidR="00517F00" w:rsidRPr="00921C44" w:rsidRDefault="00FD5EC7" w:rsidP="000A1F62">
      <w:pPr>
        <w:pStyle w:val="Akapitzlist"/>
        <w:numPr>
          <w:ilvl w:val="0"/>
          <w:numId w:val="17"/>
        </w:numPr>
        <w:spacing w:before="0" w:line="312" w:lineRule="auto"/>
        <w:ind w:left="284" w:right="120" w:hanging="284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Równocześnie z nabyciem autor</w:t>
      </w:r>
      <w:r w:rsidR="00BF017A" w:rsidRPr="00921C44">
        <w:rPr>
          <w:rFonts w:ascii="Aptos" w:hAnsi="Aptos" w:cstheme="minorHAnsi"/>
        </w:rPr>
        <w:t xml:space="preserve">skich praw majątkowych do </w:t>
      </w:r>
      <w:r w:rsidR="0042080A" w:rsidRPr="00921C44">
        <w:rPr>
          <w:rFonts w:ascii="Aptos" w:hAnsi="Aptos" w:cstheme="minorHAnsi"/>
        </w:rPr>
        <w:t>Materiałów</w:t>
      </w:r>
      <w:r w:rsidRPr="00921C44">
        <w:rPr>
          <w:rFonts w:ascii="Aptos" w:hAnsi="Aptos" w:cstheme="minorHAnsi"/>
        </w:rPr>
        <w:t>, Zamawiający nabywa własność wszystkich egzemplar</w:t>
      </w:r>
      <w:r w:rsidR="00BF017A" w:rsidRPr="00921C44">
        <w:rPr>
          <w:rFonts w:ascii="Aptos" w:hAnsi="Aptos" w:cstheme="minorHAnsi"/>
        </w:rPr>
        <w:t>zy i nośników, na których przedmiot Umowy został utrwalony</w:t>
      </w:r>
      <w:r w:rsidR="0041062F" w:rsidRPr="00921C44">
        <w:rPr>
          <w:rFonts w:ascii="Aptos" w:hAnsi="Aptos" w:cstheme="minorHAnsi"/>
        </w:rPr>
        <w:t xml:space="preserve"> i przekazany Zamawiającemu</w:t>
      </w:r>
      <w:r w:rsidRPr="00921C44">
        <w:rPr>
          <w:rFonts w:ascii="Aptos" w:hAnsi="Aptos" w:cstheme="minorHAnsi"/>
        </w:rPr>
        <w:t xml:space="preserve">. </w:t>
      </w:r>
    </w:p>
    <w:p w14:paraId="01DD4F5F" w14:textId="77777777" w:rsidR="00517F00" w:rsidRPr="00921C44" w:rsidRDefault="00FD5EC7" w:rsidP="0098717E">
      <w:pPr>
        <w:pStyle w:val="Akapitzlist"/>
        <w:numPr>
          <w:ilvl w:val="0"/>
          <w:numId w:val="17"/>
        </w:numPr>
        <w:spacing w:before="0" w:line="312" w:lineRule="auto"/>
        <w:ind w:left="284" w:right="120" w:hanging="284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Wykonawca zobowiązuje się, że wykonując</w:t>
      </w:r>
      <w:r w:rsidR="00BF017A" w:rsidRPr="00921C44">
        <w:rPr>
          <w:rFonts w:ascii="Aptos" w:hAnsi="Aptos" w:cstheme="minorHAnsi"/>
        </w:rPr>
        <w:t xml:space="preserve"> U</w:t>
      </w:r>
      <w:r w:rsidRPr="00921C44">
        <w:rPr>
          <w:rFonts w:ascii="Aptos" w:hAnsi="Aptos" w:cstheme="minorHAnsi"/>
        </w:rPr>
        <w:t>mowę będzie przestrzegał przepisów ustawy z dnia 4 lutego 1994 r. – o prawie autorskim i prawach pokrewnych i nie naruszy praw maj</w:t>
      </w:r>
      <w:r w:rsidR="00BF017A" w:rsidRPr="00921C44">
        <w:rPr>
          <w:rFonts w:ascii="Aptos" w:hAnsi="Aptos" w:cstheme="minorHAnsi"/>
        </w:rPr>
        <w:t>ątkowych osób trzecich, a przedmiot Umowy</w:t>
      </w:r>
      <w:r w:rsidRPr="00921C44">
        <w:rPr>
          <w:rFonts w:ascii="Aptos" w:hAnsi="Aptos" w:cstheme="minorHAnsi"/>
        </w:rPr>
        <w:t xml:space="preserve"> przekaże Zamawiającemu w stanie wolnym od obciążeń prawami tych osób. </w:t>
      </w:r>
    </w:p>
    <w:p w14:paraId="78BCFC17" w14:textId="21562CC4" w:rsidR="00DC379F" w:rsidRPr="00921C44" w:rsidRDefault="00FD5EC7" w:rsidP="0098717E">
      <w:pPr>
        <w:pStyle w:val="Akapitzlist"/>
        <w:numPr>
          <w:ilvl w:val="0"/>
          <w:numId w:val="17"/>
        </w:numPr>
        <w:spacing w:before="0" w:line="312" w:lineRule="auto"/>
        <w:ind w:left="284" w:right="120" w:hanging="284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 przypadku zgłoszenia przez osoby trzecie roszczeń opartych na z</w:t>
      </w:r>
      <w:r w:rsidR="00BF017A" w:rsidRPr="00921C44">
        <w:rPr>
          <w:rFonts w:ascii="Aptos" w:hAnsi="Aptos" w:cstheme="minorHAnsi"/>
        </w:rPr>
        <w:t>arzucie, że korzystanie z przedmiotu Umowy</w:t>
      </w:r>
      <w:r w:rsidRPr="00921C44">
        <w:rPr>
          <w:rFonts w:ascii="Aptos" w:hAnsi="Aptos" w:cstheme="minorHAnsi"/>
        </w:rPr>
        <w:t xml:space="preserve"> uzyskanego na podstawie niniejszej umowy przez Zamawiającego lub jego następców prawnych narusza prawa własności intelektualnej przysługujące tym osobom, Zamawiający poinformuje Wykonawcę o takich roszczeniach, a Wykonawca podejmie niezbędne działania mające na celu zażegnanie sporu i poniesie w związku z tym wszystkie koszty. W szczególności, w przypadku wytoczenia w związku z tym przeciwko Zamawiającemu lub jego następcy prawnemu powództwa z tytułu naruszenia praw własności intelektualnej, </w:t>
      </w:r>
      <w:r w:rsidRPr="00921C44">
        <w:rPr>
          <w:rFonts w:ascii="Aptos" w:hAnsi="Aptos" w:cstheme="minorHAnsi"/>
        </w:rPr>
        <w:lastRenderedPageBreak/>
        <w:t>Wykonawca przystąpi do postępowania w charakterze strony pozwanej, a w razie braku takiej możliwości wystąpi z interwencją uboczną po stronie pozwanej oraz pokryje wszelkie koszty i odszkodowania, w tym koszty obsługi prawnej zasądzone od Zamawiającego lub jego następców prawnych.</w:t>
      </w:r>
    </w:p>
    <w:p w14:paraId="00108DD5" w14:textId="6904E659" w:rsidR="003D529E" w:rsidRPr="00921C44" w:rsidRDefault="003D529E" w:rsidP="0098717E">
      <w:pPr>
        <w:widowControl/>
        <w:numPr>
          <w:ilvl w:val="0"/>
          <w:numId w:val="17"/>
        </w:numPr>
        <w:tabs>
          <w:tab w:val="left" w:pos="284"/>
          <w:tab w:val="right" w:pos="10072"/>
        </w:tabs>
        <w:autoSpaceDE/>
        <w:autoSpaceDN/>
        <w:spacing w:line="312" w:lineRule="auto"/>
        <w:ind w:left="284" w:hanging="284"/>
        <w:contextualSpacing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Wykonawca udziela Zamawiającemu i osobom przez niego wskazanym niepowołanego zezwolenia do dokonywania wszelkich zmian/modyfikacji/przeróbek Materiałów (w tym ich części lub elementów), które Zamawiający uzna za zasadne dla przyjętego sposobu korzystania z Przedmiotu umowy, w szczególności w zakresie rozmieszczenia poszczególnych elementów, wielkości, kształtu, kolorów rodzaju wykorzystanych urządzeń, narzędzi, materiałów. W takim wypadku Wykonawca zobowiązuje się nie wykonywać nadzoru autorskiego i upoważnić do wykonywania nadzoru osobę wskazaną przez Zamawiającego. </w:t>
      </w:r>
    </w:p>
    <w:p w14:paraId="5464CDDA" w14:textId="342C4498" w:rsidR="003D529E" w:rsidRPr="00921C44" w:rsidRDefault="003D529E" w:rsidP="0098717E">
      <w:pPr>
        <w:widowControl/>
        <w:numPr>
          <w:ilvl w:val="0"/>
          <w:numId w:val="17"/>
        </w:numPr>
        <w:tabs>
          <w:tab w:val="left" w:pos="284"/>
          <w:tab w:val="center" w:pos="426"/>
          <w:tab w:val="right" w:pos="10072"/>
        </w:tabs>
        <w:autoSpaceDE/>
        <w:autoSpaceDN/>
        <w:spacing w:line="312" w:lineRule="auto"/>
        <w:ind w:left="284" w:hanging="284"/>
        <w:contextualSpacing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Wykonawca udziela Zamawiającemu zgody na rozpowszechnianie Materiałów (w tym ich części lub elementów) anonimowo, jak też na dowolny sposób oznaczenia autorstwa, jaki uzna za zasadny dla przyjętego sposobu korzystania z Materiałów</w:t>
      </w:r>
    </w:p>
    <w:p w14:paraId="3A39F50B" w14:textId="2FCBE16F" w:rsidR="003D529E" w:rsidRPr="00921C44" w:rsidRDefault="003D529E" w:rsidP="0098717E">
      <w:pPr>
        <w:widowControl/>
        <w:numPr>
          <w:ilvl w:val="0"/>
          <w:numId w:val="17"/>
        </w:numPr>
        <w:tabs>
          <w:tab w:val="center" w:pos="284"/>
          <w:tab w:val="right" w:pos="10072"/>
        </w:tabs>
        <w:autoSpaceDE/>
        <w:autoSpaceDN/>
        <w:spacing w:line="312" w:lineRule="auto"/>
        <w:ind w:left="284" w:hanging="284"/>
        <w:contextualSpacing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Zamawiający ma prawo przenosić autorskie prawa majątkowe do Materiałów (w tym ich części lub elementów) na inne osoby, w tym udzielać im licencji do korzystania z praw do Materiałów. </w:t>
      </w:r>
    </w:p>
    <w:p w14:paraId="5C7A8076" w14:textId="10D69355" w:rsidR="003D529E" w:rsidRPr="00921C44" w:rsidRDefault="003D529E" w:rsidP="0098717E">
      <w:pPr>
        <w:pStyle w:val="Akapitzlist"/>
        <w:widowControl/>
        <w:numPr>
          <w:ilvl w:val="0"/>
          <w:numId w:val="17"/>
        </w:numPr>
        <w:autoSpaceDE/>
        <w:autoSpaceDN/>
        <w:spacing w:before="0" w:line="312" w:lineRule="auto"/>
        <w:ind w:left="426" w:hanging="426"/>
        <w:contextualSpacing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Wykonawca udziela Zamawiającemu i osobom przez niego wskazanym nieodwołanie i bezwarunkowo zezwolenia na wykonywanie praw zależnych w stosunku do Materiałów i przenosi na Zamawiającego wyłączne prawo zezwalania na korzystanie i rozporządzanie opracowaniami Materiałów lub jego części oraz upoważnia Zamawiającego do dalszego przenoszenia tego prawa na osoby trzecie. Udzielenie zezwoleń i przeniesienie wszelkich praw, o których mowa w zdaniu poprzedzającym, następuje w odniesieniu do wszystkich pól eksploatacji wskazanych w ust. 3 powyżej.</w:t>
      </w:r>
    </w:p>
    <w:p w14:paraId="7C74825A" w14:textId="20D65C85" w:rsidR="0042080A" w:rsidRPr="00921C44" w:rsidRDefault="003D529E" w:rsidP="0042080A">
      <w:pPr>
        <w:widowControl/>
        <w:numPr>
          <w:ilvl w:val="0"/>
          <w:numId w:val="17"/>
        </w:numPr>
        <w:tabs>
          <w:tab w:val="center" w:pos="426"/>
          <w:tab w:val="right" w:pos="10072"/>
        </w:tabs>
        <w:autoSpaceDE/>
        <w:autoSpaceDN/>
        <w:spacing w:line="312" w:lineRule="auto"/>
        <w:ind w:left="426" w:hanging="426"/>
        <w:contextualSpacing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Zamawiający nie jest zobowiązany do rozpowszechniania lub wykorzystania Materiałów</w:t>
      </w:r>
    </w:p>
    <w:p w14:paraId="0047C6D5" w14:textId="1EC83F63" w:rsidR="0042080A" w:rsidRPr="00921C44" w:rsidRDefault="0042080A" w:rsidP="0042080A">
      <w:pPr>
        <w:widowControl/>
        <w:numPr>
          <w:ilvl w:val="0"/>
          <w:numId w:val="17"/>
        </w:numPr>
        <w:tabs>
          <w:tab w:val="center" w:pos="426"/>
          <w:tab w:val="right" w:pos="10072"/>
        </w:tabs>
        <w:autoSpaceDE/>
        <w:autoSpaceDN/>
        <w:spacing w:line="312" w:lineRule="auto"/>
        <w:ind w:left="426" w:hanging="426"/>
        <w:contextualSpacing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Zamawiający zobowiązuje się, że z chwilą przekazania Materiałów będzie dysponował wszelki prawami do ich koniecznym do wykonania umowy, w szczególności uzyska prawa majątkowe, niezbędne zgody i upoważniania od ich autorów.</w:t>
      </w:r>
    </w:p>
    <w:p w14:paraId="7AB276B6" w14:textId="68855EFF" w:rsidR="002A5583" w:rsidRPr="00921C44" w:rsidRDefault="003D529E" w:rsidP="0098717E">
      <w:pPr>
        <w:widowControl/>
        <w:numPr>
          <w:ilvl w:val="0"/>
          <w:numId w:val="17"/>
        </w:numPr>
        <w:tabs>
          <w:tab w:val="center" w:pos="426"/>
          <w:tab w:val="right" w:pos="10072"/>
        </w:tabs>
        <w:autoSpaceDE/>
        <w:autoSpaceDN/>
        <w:spacing w:line="312" w:lineRule="auto"/>
        <w:ind w:left="426" w:hanging="426"/>
        <w:contextualSpacing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Wszelkie wynalazki, wzory przemysłowe lub użytkowe powstałe w ranach realizacji niniejszej umowy przysługują Zamawiającemu.  </w:t>
      </w:r>
    </w:p>
    <w:p w14:paraId="2B810FB7" w14:textId="75E1FEE8" w:rsidR="00123589" w:rsidRPr="00921C44" w:rsidRDefault="00E43D2E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>§</w:t>
      </w:r>
      <w:r w:rsidR="005E4898" w:rsidRPr="00921C44">
        <w:rPr>
          <w:rFonts w:ascii="Aptos" w:hAnsi="Aptos" w:cstheme="minorHAnsi"/>
          <w:b/>
          <w:bCs/>
        </w:rPr>
        <w:t xml:space="preserve"> </w:t>
      </w:r>
      <w:r w:rsidR="001C6CBA">
        <w:rPr>
          <w:rFonts w:ascii="Aptos" w:hAnsi="Aptos" w:cstheme="minorHAnsi"/>
          <w:b/>
          <w:bCs/>
        </w:rPr>
        <w:t>5</w:t>
      </w:r>
    </w:p>
    <w:p w14:paraId="79C650AF" w14:textId="3B232D81" w:rsidR="00E2205B" w:rsidRPr="00921C44" w:rsidRDefault="00E2205B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Odbiory </w:t>
      </w:r>
      <w:r w:rsidR="00644C2F" w:rsidRPr="00921C44">
        <w:rPr>
          <w:rFonts w:ascii="Aptos" w:hAnsi="Aptos" w:cstheme="minorHAnsi"/>
          <w:b/>
          <w:bCs/>
        </w:rPr>
        <w:t xml:space="preserve">usług </w:t>
      </w:r>
    </w:p>
    <w:p w14:paraId="11F0BF6E" w14:textId="351A3171" w:rsidR="00B663F4" w:rsidRPr="00921C44" w:rsidRDefault="00C8686A" w:rsidP="00A3183B">
      <w:pPr>
        <w:pStyle w:val="Akapitzlist"/>
        <w:numPr>
          <w:ilvl w:val="0"/>
          <w:numId w:val="4"/>
        </w:numPr>
        <w:spacing w:before="0" w:line="312" w:lineRule="auto"/>
        <w:ind w:left="284" w:right="12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Strony będą dokon</w:t>
      </w:r>
      <w:r w:rsidR="00A3183B">
        <w:rPr>
          <w:rFonts w:ascii="Aptos" w:hAnsi="Aptos" w:cstheme="minorHAnsi"/>
        </w:rPr>
        <w:t>ają</w:t>
      </w:r>
      <w:r w:rsidRPr="00921C44">
        <w:rPr>
          <w:rFonts w:ascii="Aptos" w:hAnsi="Aptos" w:cstheme="minorHAnsi"/>
        </w:rPr>
        <w:t xml:space="preserve"> odbior</w:t>
      </w:r>
      <w:r w:rsidR="00A3183B">
        <w:rPr>
          <w:rFonts w:ascii="Aptos" w:hAnsi="Aptos" w:cstheme="minorHAnsi"/>
        </w:rPr>
        <w:t>u</w:t>
      </w:r>
      <w:r w:rsidRPr="00921C44">
        <w:rPr>
          <w:rFonts w:ascii="Aptos" w:hAnsi="Aptos" w:cstheme="minorHAnsi"/>
        </w:rPr>
        <w:t xml:space="preserve"> </w:t>
      </w:r>
      <w:r w:rsidR="00A3183B">
        <w:rPr>
          <w:rFonts w:ascii="Aptos" w:hAnsi="Aptos" w:cstheme="minorHAnsi"/>
        </w:rPr>
        <w:t>przedmiotu zamówienia</w:t>
      </w:r>
      <w:r w:rsidRPr="00921C44">
        <w:rPr>
          <w:rFonts w:ascii="Aptos" w:hAnsi="Aptos" w:cstheme="minorHAnsi"/>
        </w:rPr>
        <w:t>.</w:t>
      </w:r>
    </w:p>
    <w:p w14:paraId="3F6BDFC8" w14:textId="7BB089AA" w:rsidR="00C8686A" w:rsidRPr="00921C44" w:rsidRDefault="005902ED" w:rsidP="00844EC0">
      <w:pPr>
        <w:pStyle w:val="Akapitzlist"/>
        <w:numPr>
          <w:ilvl w:val="0"/>
          <w:numId w:val="4"/>
        </w:numPr>
        <w:spacing w:before="0" w:line="312" w:lineRule="auto"/>
        <w:ind w:left="284" w:right="12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Wykonawca </w:t>
      </w:r>
      <w:r w:rsidR="00251DC1">
        <w:rPr>
          <w:rFonts w:ascii="Aptos" w:hAnsi="Aptos" w:cstheme="minorHAnsi"/>
        </w:rPr>
        <w:t>zgłosi</w:t>
      </w:r>
      <w:r w:rsidRPr="00921C44">
        <w:rPr>
          <w:rFonts w:ascii="Aptos" w:hAnsi="Aptos" w:cstheme="minorHAnsi"/>
        </w:rPr>
        <w:t xml:space="preserve"> Zamawiającemu</w:t>
      </w:r>
      <w:r w:rsidR="00C8686A" w:rsidRPr="00921C44">
        <w:rPr>
          <w:rFonts w:ascii="Aptos" w:hAnsi="Aptos" w:cstheme="minorHAnsi"/>
        </w:rPr>
        <w:t xml:space="preserve"> </w:t>
      </w:r>
      <w:r w:rsidR="004B72C1" w:rsidRPr="00921C44">
        <w:rPr>
          <w:rFonts w:ascii="Aptos" w:hAnsi="Aptos" w:cstheme="minorHAnsi"/>
        </w:rPr>
        <w:t xml:space="preserve">gotowość </w:t>
      </w:r>
      <w:r w:rsidRPr="00921C44">
        <w:rPr>
          <w:rFonts w:ascii="Aptos" w:hAnsi="Aptos" w:cstheme="minorHAnsi"/>
        </w:rPr>
        <w:t xml:space="preserve">od odbioru pisemnie, mailowo, na adres: </w:t>
      </w:r>
      <w:r w:rsidR="005A5466">
        <w:rPr>
          <w:rFonts w:ascii="Aptos" w:hAnsi="Aptos" w:cstheme="minorHAnsi"/>
        </w:rPr>
        <w:t>e.stankiewicz</w:t>
      </w:r>
      <w:r w:rsidR="00926E3A" w:rsidRPr="00921C44">
        <w:rPr>
          <w:rFonts w:ascii="Aptos" w:hAnsi="Aptos" w:cstheme="minorHAnsi"/>
        </w:rPr>
        <w:t>@evoluma.pl.</w:t>
      </w:r>
      <w:r w:rsidRPr="00921C44">
        <w:rPr>
          <w:rFonts w:ascii="Aptos" w:hAnsi="Aptos" w:cstheme="minorHAnsi"/>
        </w:rPr>
        <w:t xml:space="preserve"> </w:t>
      </w:r>
      <w:r w:rsidR="004B72C1" w:rsidRPr="00921C44">
        <w:rPr>
          <w:rFonts w:ascii="Aptos" w:hAnsi="Aptos" w:cstheme="minorHAnsi"/>
        </w:rPr>
        <w:t xml:space="preserve">Do zgłoszenia gotowości do odbioru Wykonawca zobowiązany jest dołączyć: projekt </w:t>
      </w:r>
      <w:r w:rsidR="00251DC1">
        <w:rPr>
          <w:rFonts w:ascii="Aptos" w:hAnsi="Aptos" w:cstheme="minorHAnsi"/>
        </w:rPr>
        <w:t>rekomendacji</w:t>
      </w:r>
      <w:r w:rsidR="004B72C1" w:rsidRPr="00921C44">
        <w:rPr>
          <w:rFonts w:ascii="Aptos" w:hAnsi="Aptos" w:cstheme="minorHAnsi"/>
        </w:rPr>
        <w:t>, które</w:t>
      </w:r>
      <w:r w:rsidR="00251DC1">
        <w:rPr>
          <w:rFonts w:ascii="Aptos" w:hAnsi="Aptos" w:cstheme="minorHAnsi"/>
        </w:rPr>
        <w:t>j</w:t>
      </w:r>
      <w:r w:rsidR="004B72C1" w:rsidRPr="00921C44">
        <w:rPr>
          <w:rFonts w:ascii="Aptos" w:hAnsi="Aptos" w:cstheme="minorHAnsi"/>
        </w:rPr>
        <w:t xml:space="preserve"> dotyczyć będzie odbiór</w:t>
      </w:r>
      <w:r w:rsidR="00926E3A" w:rsidRPr="00921C44">
        <w:rPr>
          <w:rFonts w:ascii="Aptos" w:hAnsi="Aptos" w:cstheme="minorHAnsi"/>
        </w:rPr>
        <w:t xml:space="preserve">. </w:t>
      </w:r>
      <w:r w:rsidRPr="00921C44">
        <w:rPr>
          <w:rFonts w:ascii="Aptos" w:hAnsi="Aptos" w:cstheme="minorHAnsi"/>
        </w:rPr>
        <w:t xml:space="preserve">Zamawiający przystąpi do odbioru w terminie 3 dni roboczych od dnia zgłoszenia gotowości przez Wykonawcę. </w:t>
      </w:r>
    </w:p>
    <w:p w14:paraId="2874D366" w14:textId="2D72D4A5" w:rsidR="00C8686A" w:rsidRPr="00921C44" w:rsidRDefault="00C8686A" w:rsidP="00844EC0">
      <w:pPr>
        <w:pStyle w:val="Akapitzlist"/>
        <w:numPr>
          <w:ilvl w:val="0"/>
          <w:numId w:val="4"/>
        </w:numPr>
        <w:spacing w:before="0" w:line="312" w:lineRule="auto"/>
        <w:ind w:left="284" w:right="12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 razie stwierdzenia </w:t>
      </w:r>
      <w:r w:rsidR="00B33EB2" w:rsidRPr="00921C44">
        <w:rPr>
          <w:rFonts w:ascii="Aptos" w:hAnsi="Aptos" w:cstheme="minorHAnsi"/>
        </w:rPr>
        <w:t xml:space="preserve">w czasie odbioru braku gotowości Wykonawcy do odbioru lub </w:t>
      </w:r>
      <w:r w:rsidRPr="00921C44">
        <w:rPr>
          <w:rFonts w:ascii="Aptos" w:hAnsi="Aptos" w:cstheme="minorHAnsi"/>
        </w:rPr>
        <w:t xml:space="preserve">nienależytego wykonania przedmiotu umowy przez Wykonawcę, Zamawiający </w:t>
      </w:r>
      <w:r w:rsidR="005902ED" w:rsidRPr="00921C44">
        <w:rPr>
          <w:rFonts w:ascii="Aptos" w:hAnsi="Aptos" w:cstheme="minorHAnsi"/>
        </w:rPr>
        <w:t>ma prawo do:</w:t>
      </w:r>
    </w:p>
    <w:p w14:paraId="508E533B" w14:textId="2CF4861B" w:rsidR="005902ED" w:rsidRPr="00921C44" w:rsidRDefault="004B72C1" w:rsidP="00844EC0">
      <w:pPr>
        <w:pStyle w:val="Akapitzlist"/>
        <w:numPr>
          <w:ilvl w:val="0"/>
          <w:numId w:val="37"/>
        </w:numPr>
        <w:spacing w:before="0" w:line="312" w:lineRule="auto"/>
        <w:ind w:right="12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o</w:t>
      </w:r>
      <w:r w:rsidR="005902ED" w:rsidRPr="00921C44">
        <w:rPr>
          <w:rFonts w:ascii="Aptos" w:hAnsi="Aptos" w:cstheme="minorHAnsi"/>
        </w:rPr>
        <w:t xml:space="preserve">dmowy dokonania odbioru, </w:t>
      </w:r>
      <w:r w:rsidRPr="00921C44">
        <w:rPr>
          <w:rFonts w:ascii="Aptos" w:hAnsi="Aptos" w:cstheme="minorHAnsi"/>
        </w:rPr>
        <w:t xml:space="preserve">do czasu usunięcia nieprawidłowości, </w:t>
      </w:r>
    </w:p>
    <w:p w14:paraId="319E6366" w14:textId="68E2A5BC" w:rsidR="00C8686A" w:rsidRPr="00921C44" w:rsidRDefault="004B72C1" w:rsidP="00844EC0">
      <w:pPr>
        <w:pStyle w:val="Akapitzlist"/>
        <w:numPr>
          <w:ilvl w:val="0"/>
          <w:numId w:val="37"/>
        </w:numPr>
        <w:spacing w:before="0" w:line="312" w:lineRule="auto"/>
        <w:ind w:right="12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lastRenderedPageBreak/>
        <w:t>d</w:t>
      </w:r>
      <w:r w:rsidR="005902ED" w:rsidRPr="00921C44">
        <w:rPr>
          <w:rFonts w:ascii="Aptos" w:hAnsi="Aptos" w:cstheme="minorHAnsi"/>
        </w:rPr>
        <w:t xml:space="preserve">okonania odbioru, z zastrzeżeniem </w:t>
      </w:r>
      <w:r w:rsidR="00842393" w:rsidRPr="00921C44">
        <w:rPr>
          <w:rFonts w:ascii="Aptos" w:hAnsi="Aptos" w:cstheme="minorHAnsi"/>
        </w:rPr>
        <w:t xml:space="preserve">konieczności wykonania przez Wykonawcę działań w celu </w:t>
      </w:r>
      <w:r w:rsidR="00682804" w:rsidRPr="00921C44">
        <w:rPr>
          <w:rFonts w:ascii="Aptos" w:hAnsi="Aptos" w:cstheme="minorHAnsi"/>
        </w:rPr>
        <w:t>usunięcia nieprawidłowości</w:t>
      </w:r>
      <w:r w:rsidR="00220A83" w:rsidRPr="00921C44">
        <w:rPr>
          <w:rFonts w:ascii="Aptos" w:hAnsi="Aptos" w:cstheme="minorHAnsi"/>
        </w:rPr>
        <w:t xml:space="preserve">, </w:t>
      </w:r>
      <w:r w:rsidR="00842393" w:rsidRPr="00921C44">
        <w:rPr>
          <w:rFonts w:ascii="Aptos" w:hAnsi="Aptos" w:cstheme="minorHAnsi"/>
        </w:rPr>
        <w:t>uzupełnienia</w:t>
      </w:r>
      <w:r w:rsidR="00A37962" w:rsidRPr="00921C44">
        <w:rPr>
          <w:rFonts w:ascii="Aptos" w:hAnsi="Aptos" w:cstheme="minorHAnsi"/>
        </w:rPr>
        <w:t>/</w:t>
      </w:r>
      <w:r w:rsidR="00842393" w:rsidRPr="00921C44">
        <w:rPr>
          <w:rFonts w:ascii="Aptos" w:hAnsi="Aptos" w:cstheme="minorHAnsi"/>
        </w:rPr>
        <w:t xml:space="preserve">poprawy raportu </w:t>
      </w:r>
      <w:r w:rsidR="00682804" w:rsidRPr="00921C44">
        <w:rPr>
          <w:rFonts w:ascii="Aptos" w:hAnsi="Aptos" w:cstheme="minorHAnsi"/>
        </w:rPr>
        <w:t xml:space="preserve">lub </w:t>
      </w:r>
      <w:r w:rsidR="00842393" w:rsidRPr="00921C44">
        <w:rPr>
          <w:rFonts w:ascii="Aptos" w:hAnsi="Aptos" w:cstheme="minorHAnsi"/>
        </w:rPr>
        <w:t>odbieranych us</w:t>
      </w:r>
      <w:r w:rsidRPr="00921C44">
        <w:rPr>
          <w:rFonts w:ascii="Aptos" w:hAnsi="Aptos" w:cstheme="minorHAnsi"/>
        </w:rPr>
        <w:t>ług</w:t>
      </w:r>
      <w:r w:rsidR="00682804" w:rsidRPr="00921C44">
        <w:rPr>
          <w:rFonts w:ascii="Aptos" w:hAnsi="Aptos" w:cstheme="minorHAnsi"/>
        </w:rPr>
        <w:t xml:space="preserve">. </w:t>
      </w:r>
    </w:p>
    <w:p w14:paraId="05B9C656" w14:textId="1475883A" w:rsidR="00BB2194" w:rsidRPr="000951D1" w:rsidRDefault="00B33EB2" w:rsidP="000951D1">
      <w:pPr>
        <w:pStyle w:val="Akapitzlist"/>
        <w:numPr>
          <w:ilvl w:val="0"/>
          <w:numId w:val="4"/>
        </w:numPr>
        <w:spacing w:before="0" w:after="240" w:line="312" w:lineRule="auto"/>
        <w:ind w:right="12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 datę realizacji danej części przedmiotu umowy uważać się będzie </w:t>
      </w:r>
      <w:r w:rsidR="006D4915" w:rsidRPr="00921C44">
        <w:rPr>
          <w:rFonts w:ascii="Aptos" w:hAnsi="Aptos" w:cstheme="minorHAnsi"/>
        </w:rPr>
        <w:t xml:space="preserve">dzień </w:t>
      </w:r>
      <w:r w:rsidRPr="00921C44">
        <w:rPr>
          <w:rFonts w:ascii="Aptos" w:hAnsi="Aptos" w:cstheme="minorHAnsi"/>
        </w:rPr>
        <w:t xml:space="preserve">podpisanie przez Strony protokołu odbioru bez zastrzeżeń. </w:t>
      </w:r>
    </w:p>
    <w:p w14:paraId="3BB61644" w14:textId="6F7425BD" w:rsidR="00E2205B" w:rsidRPr="00921C44" w:rsidRDefault="008F6D0F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 § </w:t>
      </w:r>
      <w:r w:rsidR="000951D1">
        <w:rPr>
          <w:rFonts w:ascii="Aptos" w:hAnsi="Aptos" w:cstheme="minorHAnsi"/>
          <w:b/>
          <w:bCs/>
        </w:rPr>
        <w:t>6</w:t>
      </w:r>
    </w:p>
    <w:p w14:paraId="0E145F02" w14:textId="119728B0" w:rsidR="00316B53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  <w:bCs/>
          <w:i/>
          <w:iCs/>
        </w:rPr>
      </w:pPr>
      <w:r w:rsidRPr="00921C44">
        <w:rPr>
          <w:rFonts w:ascii="Aptos" w:hAnsi="Aptos" w:cstheme="minorHAnsi"/>
          <w:b/>
          <w:bCs/>
        </w:rPr>
        <w:t>Wynagrodzenie</w:t>
      </w:r>
    </w:p>
    <w:p w14:paraId="5ED8992B" w14:textId="5CFDB9DD" w:rsidR="00123589" w:rsidRPr="00921C44" w:rsidRDefault="00316B53" w:rsidP="00844EC0">
      <w:pPr>
        <w:pStyle w:val="Akapitzlist"/>
        <w:numPr>
          <w:ilvl w:val="0"/>
          <w:numId w:val="6"/>
        </w:numPr>
        <w:spacing w:before="0" w:line="312" w:lineRule="auto"/>
        <w:ind w:left="284" w:right="117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Wykonawc</w:t>
      </w:r>
      <w:r w:rsidR="00FF107A" w:rsidRPr="00921C44">
        <w:rPr>
          <w:rFonts w:ascii="Aptos" w:hAnsi="Aptos" w:cstheme="minorHAnsi"/>
        </w:rPr>
        <w:t xml:space="preserve">a z tytułu realizacji przedmiotu umowy </w:t>
      </w:r>
      <w:r w:rsidR="005E4898" w:rsidRPr="00921C44">
        <w:rPr>
          <w:rFonts w:ascii="Aptos" w:hAnsi="Aptos" w:cstheme="minorHAnsi"/>
        </w:rPr>
        <w:t xml:space="preserve">otrzyma wynagrodzenie </w:t>
      </w:r>
      <w:r w:rsidR="00E662C1" w:rsidRPr="00921C44">
        <w:rPr>
          <w:rFonts w:ascii="Aptos" w:hAnsi="Aptos" w:cstheme="minorHAnsi"/>
        </w:rPr>
        <w:t>równe iloczynowi liczby godzin świadczeni</w:t>
      </w:r>
      <w:r w:rsidR="00D52B3E" w:rsidRPr="00921C44">
        <w:rPr>
          <w:rFonts w:ascii="Aptos" w:hAnsi="Aptos" w:cstheme="minorHAnsi"/>
        </w:rPr>
        <w:t>a</w:t>
      </w:r>
      <w:r w:rsidR="00E662C1" w:rsidRPr="00921C44">
        <w:rPr>
          <w:rFonts w:ascii="Aptos" w:hAnsi="Aptos" w:cstheme="minorHAnsi"/>
        </w:rPr>
        <w:t xml:space="preserve"> usług</w:t>
      </w:r>
      <w:r w:rsidR="00CF3A3A" w:rsidRPr="00921C44">
        <w:rPr>
          <w:rFonts w:ascii="Aptos" w:hAnsi="Aptos" w:cstheme="minorHAnsi"/>
        </w:rPr>
        <w:t xml:space="preserve"> </w:t>
      </w:r>
      <w:r w:rsidR="00E662C1" w:rsidRPr="00921C44">
        <w:rPr>
          <w:rFonts w:ascii="Aptos" w:hAnsi="Aptos" w:cstheme="minorHAnsi"/>
        </w:rPr>
        <w:t>przez Ekspertó</w:t>
      </w:r>
      <w:r w:rsidR="003B7CFF" w:rsidRPr="00921C44">
        <w:rPr>
          <w:rFonts w:ascii="Aptos" w:hAnsi="Aptos" w:cstheme="minorHAnsi"/>
        </w:rPr>
        <w:t xml:space="preserve">w </w:t>
      </w:r>
      <w:r w:rsidR="00B0747E" w:rsidRPr="00921C44">
        <w:rPr>
          <w:rFonts w:ascii="Aptos" w:hAnsi="Aptos" w:cstheme="minorHAnsi"/>
        </w:rPr>
        <w:t>i staw</w:t>
      </w:r>
      <w:r w:rsidR="00CF3A3A" w:rsidRPr="00921C44">
        <w:rPr>
          <w:rFonts w:ascii="Aptos" w:hAnsi="Aptos" w:cstheme="minorHAnsi"/>
        </w:rPr>
        <w:t>ek</w:t>
      </w:r>
      <w:r w:rsidR="00B0747E" w:rsidRPr="00921C44">
        <w:rPr>
          <w:rFonts w:ascii="Aptos" w:hAnsi="Aptos" w:cstheme="minorHAnsi"/>
        </w:rPr>
        <w:t xml:space="preserve"> </w:t>
      </w:r>
      <w:r w:rsidR="003B7CFF" w:rsidRPr="00921C44">
        <w:rPr>
          <w:rFonts w:ascii="Aptos" w:hAnsi="Aptos" w:cstheme="minorHAnsi"/>
        </w:rPr>
        <w:t>jednostkow</w:t>
      </w:r>
      <w:r w:rsidR="00B0747E" w:rsidRPr="00921C44">
        <w:rPr>
          <w:rFonts w:ascii="Aptos" w:hAnsi="Aptos" w:cstheme="minorHAnsi"/>
        </w:rPr>
        <w:t>ych</w:t>
      </w:r>
      <w:r w:rsidR="003B7CFF" w:rsidRPr="00921C44">
        <w:rPr>
          <w:rFonts w:ascii="Aptos" w:hAnsi="Aptos" w:cstheme="minorHAnsi"/>
        </w:rPr>
        <w:t xml:space="preserve"> za godzinę świadczenie usługi</w:t>
      </w:r>
      <w:r w:rsidR="00E662C1" w:rsidRPr="00921C44">
        <w:rPr>
          <w:rFonts w:ascii="Aptos" w:hAnsi="Aptos" w:cstheme="minorHAnsi"/>
        </w:rPr>
        <w:t xml:space="preserve"> </w:t>
      </w:r>
      <w:r w:rsidR="003B7CFF" w:rsidRPr="00921C44">
        <w:rPr>
          <w:rFonts w:ascii="Aptos" w:hAnsi="Aptos" w:cstheme="minorHAnsi"/>
        </w:rPr>
        <w:t>określon</w:t>
      </w:r>
      <w:r w:rsidR="00B0747E" w:rsidRPr="00921C44">
        <w:rPr>
          <w:rFonts w:ascii="Aptos" w:hAnsi="Aptos" w:cstheme="minorHAnsi"/>
        </w:rPr>
        <w:t>ych</w:t>
      </w:r>
      <w:r w:rsidR="003B7CFF" w:rsidRPr="00921C44">
        <w:rPr>
          <w:rFonts w:ascii="Aptos" w:hAnsi="Aptos" w:cstheme="minorHAnsi"/>
        </w:rPr>
        <w:t xml:space="preserve"> zgodnie Załącznikiem nr 1 do umowy – </w:t>
      </w:r>
      <w:r w:rsidR="00B0747E" w:rsidRPr="00921C44">
        <w:rPr>
          <w:rFonts w:ascii="Aptos" w:hAnsi="Aptos" w:cstheme="minorHAnsi"/>
        </w:rPr>
        <w:t>o</w:t>
      </w:r>
      <w:r w:rsidR="003B7CFF" w:rsidRPr="00921C44">
        <w:rPr>
          <w:rFonts w:ascii="Aptos" w:hAnsi="Aptos" w:cstheme="minorHAnsi"/>
        </w:rPr>
        <w:t>fertą Wykonawcy</w:t>
      </w:r>
      <w:r w:rsidR="009C0380">
        <w:rPr>
          <w:rFonts w:ascii="Aptos" w:hAnsi="Aptos" w:cstheme="minorHAnsi"/>
        </w:rPr>
        <w:t>.</w:t>
      </w:r>
      <w:r w:rsidR="003B7CFF" w:rsidRPr="00921C44">
        <w:rPr>
          <w:rFonts w:ascii="Aptos" w:hAnsi="Aptos" w:cstheme="minorHAnsi"/>
        </w:rPr>
        <w:t xml:space="preserve"> </w:t>
      </w:r>
    </w:p>
    <w:p w14:paraId="3A8F4B61" w14:textId="5445ABAD" w:rsidR="00CF3A3A" w:rsidRPr="00921C44" w:rsidRDefault="00964488" w:rsidP="00844EC0">
      <w:pPr>
        <w:pStyle w:val="Akapitzlist"/>
        <w:numPr>
          <w:ilvl w:val="0"/>
          <w:numId w:val="6"/>
        </w:numPr>
        <w:spacing w:before="0" w:line="312" w:lineRule="auto"/>
        <w:ind w:left="28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Łączna szacunkowa wartość umowy wnosi</w:t>
      </w:r>
      <w:r w:rsidR="00CF3A3A" w:rsidRPr="00921C44">
        <w:rPr>
          <w:rFonts w:ascii="Aptos" w:hAnsi="Aptos" w:cstheme="minorHAnsi"/>
        </w:rPr>
        <w:t xml:space="preserve"> </w:t>
      </w:r>
      <w:r w:rsidR="00CF3A3A" w:rsidRPr="00921C44">
        <w:rPr>
          <w:rFonts w:ascii="Aptos" w:hAnsi="Aptos" w:cstheme="minorHAnsi"/>
          <w:b/>
          <w:bCs/>
        </w:rPr>
        <w:t>…………………………. zł brutto</w:t>
      </w:r>
      <w:r w:rsidR="00CF3A3A" w:rsidRPr="00921C44">
        <w:rPr>
          <w:rFonts w:ascii="Aptos" w:hAnsi="Aptos" w:cstheme="minorHAnsi"/>
        </w:rPr>
        <w:t xml:space="preserve"> (słownie: …………). </w:t>
      </w:r>
    </w:p>
    <w:p w14:paraId="22127DE0" w14:textId="7A956702" w:rsidR="00BB2194" w:rsidRPr="00921C44" w:rsidRDefault="00BB2194" w:rsidP="00844EC0">
      <w:pPr>
        <w:pStyle w:val="Akapitzlist"/>
        <w:numPr>
          <w:ilvl w:val="0"/>
          <w:numId w:val="6"/>
        </w:numPr>
        <w:spacing w:before="0" w:line="312" w:lineRule="auto"/>
        <w:ind w:left="28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Wynagrodzenie, o którym mowa w ust. 1 pokrywa wszelkie koszty, jakie Wykonawca zobowiązany jest ponieść w celu wykonania przedmiotu umowy, w koszty wynagrodzeń Ekspertów, koszty dojazdów, noclegów, nabycia i przygotowania wszelkich materiałów i narzędzi. </w:t>
      </w:r>
    </w:p>
    <w:p w14:paraId="516BD057" w14:textId="3BFED560" w:rsidR="00CF3A3A" w:rsidRPr="00921C44" w:rsidRDefault="00964488" w:rsidP="00844EC0">
      <w:pPr>
        <w:pStyle w:val="Akapitzlist"/>
        <w:numPr>
          <w:ilvl w:val="0"/>
          <w:numId w:val="6"/>
        </w:numPr>
        <w:spacing w:before="0" w:line="312" w:lineRule="auto"/>
        <w:ind w:left="28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 przypadku, gdy Wykonawcą jest osoba fizyczna nieprowadząca działalności gospodarczej, wynagrodzenie, o którym mowa w ust. 1, jest wartością ostateczną, zawierającą wszystkie koszty Wykonawcy oraz Zamawiającego związane z wynagrodzeniem, tj. pełny koszt ponoszony przez Zamawiającego związany z wypłatą wynagrodzenia (w tym składki na ubezpieczenie zdrowotne, społeczne</w:t>
      </w:r>
      <w:r w:rsidR="009060D2" w:rsidRPr="00921C44">
        <w:rPr>
          <w:rFonts w:ascii="Aptos" w:hAnsi="Aptos" w:cstheme="minorHAnsi"/>
        </w:rPr>
        <w:t xml:space="preserve"> – </w:t>
      </w:r>
      <w:r w:rsidRPr="00921C44">
        <w:rPr>
          <w:rFonts w:ascii="Aptos" w:hAnsi="Aptos" w:cstheme="minorHAnsi"/>
        </w:rPr>
        <w:t>jeśli dotyczy</w:t>
      </w:r>
      <w:r w:rsidR="009060D2" w:rsidRPr="00921C44">
        <w:rPr>
          <w:rFonts w:ascii="Aptos" w:hAnsi="Aptos" w:cstheme="minorHAnsi"/>
        </w:rPr>
        <w:t xml:space="preserve"> – </w:t>
      </w:r>
      <w:r w:rsidRPr="00921C44">
        <w:rPr>
          <w:rFonts w:ascii="Aptos" w:hAnsi="Aptos" w:cstheme="minorHAnsi"/>
        </w:rPr>
        <w:t>podatek dochodowy oraz koszty PPK). Z wynagrodzenia należnego Wykonawcy, Zamawiający dokona potrącenia podatku dochodowego od osób fizycznych, składek na ubezpieczenie społeczne i ubezpieczenie zdrowotne i koszty PPK</w:t>
      </w:r>
      <w:r w:rsidR="009060D2" w:rsidRPr="00921C44">
        <w:rPr>
          <w:rFonts w:ascii="Aptos" w:hAnsi="Aptos" w:cstheme="minorHAnsi"/>
        </w:rPr>
        <w:t xml:space="preserve"> (obciążając</w:t>
      </w:r>
      <w:r w:rsidR="00D52B3E" w:rsidRPr="00921C44">
        <w:rPr>
          <w:rFonts w:ascii="Aptos" w:hAnsi="Aptos" w:cstheme="minorHAnsi"/>
        </w:rPr>
        <w:t>e</w:t>
      </w:r>
      <w:r w:rsidR="009060D2" w:rsidRPr="00921C44">
        <w:rPr>
          <w:rFonts w:ascii="Aptos" w:hAnsi="Aptos" w:cstheme="minorHAnsi"/>
        </w:rPr>
        <w:t xml:space="preserve"> Wykonawcę i Zamawiającego)</w:t>
      </w:r>
      <w:r w:rsidRPr="00921C44">
        <w:rPr>
          <w:rFonts w:ascii="Aptos" w:hAnsi="Aptos" w:cstheme="minorHAnsi"/>
        </w:rPr>
        <w:t>, zgodnie z powszechnie obowiązującymi przepisami.</w:t>
      </w:r>
    </w:p>
    <w:p w14:paraId="0855F279" w14:textId="5D5C184C" w:rsidR="00255930" w:rsidRPr="00921C44" w:rsidRDefault="00255930" w:rsidP="00844EC0">
      <w:pPr>
        <w:pStyle w:val="Akapitzlist"/>
        <w:numPr>
          <w:ilvl w:val="0"/>
          <w:numId w:val="6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Zamawiający zastrzega, że liczba godzin świadczenia usług na potrzeby rozliczenia wynagrodzenia Wykonawcy stanowi maksymalną liczbę godzin, za które Zamawiający dokona zapłaty. W przypadku przekroczenia</w:t>
      </w:r>
      <w:r w:rsidR="000F2B17" w:rsidRPr="00921C44">
        <w:rPr>
          <w:rFonts w:ascii="Aptos" w:hAnsi="Aptos" w:cstheme="minorHAnsi"/>
        </w:rPr>
        <w:t xml:space="preserve"> </w:t>
      </w:r>
      <w:r w:rsidRPr="00921C44">
        <w:rPr>
          <w:rFonts w:ascii="Aptos" w:hAnsi="Aptos" w:cstheme="minorHAnsi"/>
        </w:rPr>
        <w:t xml:space="preserve">liczby godzin </w:t>
      </w:r>
      <w:r w:rsidR="000F2B17" w:rsidRPr="00921C44">
        <w:rPr>
          <w:rFonts w:ascii="Aptos" w:hAnsi="Aptos" w:cstheme="minorHAnsi"/>
        </w:rPr>
        <w:t>ustalonej zgodnie ze zdaniem poprzednim</w:t>
      </w:r>
      <w:r w:rsidRPr="00921C44">
        <w:rPr>
          <w:rFonts w:ascii="Aptos" w:hAnsi="Aptos" w:cstheme="minorHAnsi"/>
        </w:rPr>
        <w:t xml:space="preserve">, </w:t>
      </w:r>
      <w:r w:rsidR="000F2B17" w:rsidRPr="00921C44">
        <w:rPr>
          <w:rFonts w:ascii="Aptos" w:hAnsi="Aptos" w:cstheme="minorHAnsi"/>
        </w:rPr>
        <w:t>Wykonawcy należne będzie</w:t>
      </w:r>
      <w:r w:rsidRPr="00921C44">
        <w:rPr>
          <w:rFonts w:ascii="Aptos" w:hAnsi="Aptos" w:cstheme="minorHAnsi"/>
        </w:rPr>
        <w:t xml:space="preserve"> wynagrodzenie wyłącznie za maksymalną liczbę godzin</w:t>
      </w:r>
      <w:r w:rsidR="007B043F">
        <w:rPr>
          <w:rFonts w:ascii="Aptos" w:hAnsi="Aptos" w:cstheme="minorHAnsi"/>
        </w:rPr>
        <w:t>.</w:t>
      </w:r>
    </w:p>
    <w:p w14:paraId="67533CF9" w14:textId="65170E78" w:rsidR="00F41818" w:rsidRPr="00921C44" w:rsidRDefault="00F41818" w:rsidP="00844EC0">
      <w:pPr>
        <w:pStyle w:val="Akapitzlist"/>
        <w:numPr>
          <w:ilvl w:val="0"/>
          <w:numId w:val="6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Wynagrodzenie, o którym mowa ust. 1 powyżej, będzie rozliczane po podpisaniu protokołu odbioru. Wykonawca każdorazowo otrzyma wynagrodzenia stanowiące </w:t>
      </w:r>
      <w:r w:rsidR="008D6B2A" w:rsidRPr="00921C44">
        <w:rPr>
          <w:rFonts w:ascii="Aptos" w:hAnsi="Aptos" w:cstheme="minorHAnsi"/>
        </w:rPr>
        <w:t>iloczyn liczby godzin świadczenia usług, któr</w:t>
      </w:r>
      <w:r w:rsidR="00920FE3">
        <w:rPr>
          <w:rFonts w:ascii="Aptos" w:hAnsi="Aptos" w:cstheme="minorHAnsi"/>
        </w:rPr>
        <w:t>ych</w:t>
      </w:r>
      <w:r w:rsidR="008D6B2A" w:rsidRPr="00921C44">
        <w:rPr>
          <w:rFonts w:ascii="Aptos" w:hAnsi="Aptos" w:cstheme="minorHAnsi"/>
        </w:rPr>
        <w:t xml:space="preserve"> dotyczył odbiór</w:t>
      </w:r>
      <w:r w:rsidR="00F26247" w:rsidRPr="00921C44">
        <w:rPr>
          <w:rFonts w:ascii="Aptos" w:hAnsi="Aptos" w:cstheme="minorHAnsi"/>
        </w:rPr>
        <w:t xml:space="preserve"> i odpowiedniej stawki jednostkowej określone</w:t>
      </w:r>
      <w:r w:rsidR="00197230" w:rsidRPr="00921C44">
        <w:rPr>
          <w:rFonts w:ascii="Aptos" w:hAnsi="Aptos" w:cstheme="minorHAnsi"/>
        </w:rPr>
        <w:t>j</w:t>
      </w:r>
      <w:r w:rsidR="00F26247" w:rsidRPr="00921C44">
        <w:rPr>
          <w:rFonts w:ascii="Aptos" w:hAnsi="Aptos" w:cstheme="minorHAnsi"/>
        </w:rPr>
        <w:t xml:space="preserve"> w § </w:t>
      </w:r>
      <w:r w:rsidR="00F4577E">
        <w:rPr>
          <w:rFonts w:ascii="Aptos" w:hAnsi="Aptos" w:cstheme="minorHAnsi"/>
        </w:rPr>
        <w:t>6</w:t>
      </w:r>
      <w:r w:rsidR="00F26247" w:rsidRPr="00921C44">
        <w:rPr>
          <w:rFonts w:ascii="Aptos" w:hAnsi="Aptos" w:cstheme="minorHAnsi"/>
        </w:rPr>
        <w:t xml:space="preserve"> ust. 1 umowy</w:t>
      </w:r>
      <w:r w:rsidR="008D6B2A" w:rsidRPr="00921C44">
        <w:rPr>
          <w:rFonts w:ascii="Aptos" w:hAnsi="Aptos" w:cstheme="minorHAnsi"/>
        </w:rPr>
        <w:t xml:space="preserve">. </w:t>
      </w:r>
    </w:p>
    <w:p w14:paraId="0658C2F7" w14:textId="651C6AF2" w:rsidR="00FF608F" w:rsidRPr="00921C44" w:rsidRDefault="005E4898" w:rsidP="00844EC0">
      <w:pPr>
        <w:pStyle w:val="Akapitzlist"/>
        <w:numPr>
          <w:ilvl w:val="0"/>
          <w:numId w:val="6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Wynagrodzenie, o którym mowa w ust. </w:t>
      </w:r>
      <w:r w:rsidR="00255930" w:rsidRPr="00921C44">
        <w:rPr>
          <w:rFonts w:ascii="Aptos" w:hAnsi="Aptos" w:cstheme="minorHAnsi"/>
        </w:rPr>
        <w:t>1</w:t>
      </w:r>
      <w:r w:rsidRPr="00921C44">
        <w:rPr>
          <w:rFonts w:ascii="Aptos" w:hAnsi="Aptos" w:cstheme="minorHAnsi"/>
        </w:rPr>
        <w:t xml:space="preserve"> będzie wypłacane w terminie</w:t>
      </w:r>
      <w:r w:rsidR="00993DFA" w:rsidRPr="00921C44">
        <w:rPr>
          <w:rFonts w:ascii="Aptos" w:hAnsi="Aptos" w:cstheme="minorHAnsi"/>
        </w:rPr>
        <w:t xml:space="preserve"> </w:t>
      </w:r>
      <w:r w:rsidR="003A69EA">
        <w:rPr>
          <w:rFonts w:ascii="Aptos" w:hAnsi="Aptos" w:cstheme="minorHAnsi"/>
        </w:rPr>
        <w:t>14</w:t>
      </w:r>
      <w:r w:rsidR="00D00C7B" w:rsidRPr="00921C44">
        <w:rPr>
          <w:rFonts w:ascii="Aptos" w:hAnsi="Aptos" w:cstheme="minorHAnsi"/>
        </w:rPr>
        <w:t xml:space="preserve"> </w:t>
      </w:r>
      <w:r w:rsidRPr="00921C44">
        <w:rPr>
          <w:rFonts w:ascii="Aptos" w:hAnsi="Aptos" w:cstheme="minorHAnsi"/>
        </w:rPr>
        <w:t>dni od dnia otrzymania przez Zamawiającego prawidłowo wystawione</w:t>
      </w:r>
      <w:r w:rsidR="00255930" w:rsidRPr="00921C44">
        <w:rPr>
          <w:rFonts w:ascii="Aptos" w:hAnsi="Aptos" w:cstheme="minorHAnsi"/>
        </w:rPr>
        <w:t>j faktury VAT/</w:t>
      </w:r>
      <w:r w:rsidRPr="00921C44">
        <w:rPr>
          <w:rFonts w:ascii="Aptos" w:hAnsi="Aptos" w:cstheme="minorHAnsi"/>
        </w:rPr>
        <w:t>rachunku</w:t>
      </w:r>
      <w:r w:rsidR="00502DA6" w:rsidRPr="00921C44">
        <w:rPr>
          <w:rFonts w:ascii="Aptos" w:hAnsi="Aptos" w:cstheme="minorHAnsi"/>
        </w:rPr>
        <w:t xml:space="preserve">. </w:t>
      </w:r>
      <w:r w:rsidR="00727A22" w:rsidRPr="00921C44">
        <w:rPr>
          <w:rFonts w:ascii="Aptos" w:hAnsi="Aptos" w:cstheme="minorHAnsi"/>
        </w:rPr>
        <w:t xml:space="preserve">Podstawą wystawienia faktury VAT/rachunku będzie podpisany przez Strony protokół odbioru </w:t>
      </w:r>
      <w:r w:rsidR="004A31AB" w:rsidRPr="00921C44">
        <w:rPr>
          <w:rFonts w:ascii="Aptos" w:hAnsi="Aptos" w:cstheme="minorHAnsi"/>
        </w:rPr>
        <w:t>i zaakceptowane przez Zamawiającego ewidencje godzin świadczenia usług podpisane przez Ekspertów</w:t>
      </w:r>
      <w:r w:rsidR="00727A22" w:rsidRPr="00921C44">
        <w:rPr>
          <w:rFonts w:ascii="Aptos" w:hAnsi="Aptos" w:cstheme="minorHAnsi"/>
        </w:rPr>
        <w:t xml:space="preserve">. </w:t>
      </w:r>
    </w:p>
    <w:p w14:paraId="1D69FAFB" w14:textId="7E25600A" w:rsidR="00E17F52" w:rsidRPr="00921C44" w:rsidRDefault="005E4898" w:rsidP="00844EC0">
      <w:pPr>
        <w:pStyle w:val="Akapitzlist"/>
        <w:numPr>
          <w:ilvl w:val="0"/>
          <w:numId w:val="6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Zapłata wynagrodzenia następuje przelewem na rachunek bankowy </w:t>
      </w:r>
      <w:r w:rsidR="00255930" w:rsidRPr="00921C44">
        <w:rPr>
          <w:rFonts w:ascii="Aptos" w:hAnsi="Aptos" w:cstheme="minorHAnsi"/>
        </w:rPr>
        <w:t>Wykonawcy</w:t>
      </w:r>
      <w:r w:rsidRPr="00921C44">
        <w:rPr>
          <w:rFonts w:ascii="Aptos" w:hAnsi="Aptos" w:cstheme="minorHAnsi"/>
        </w:rPr>
        <w:t xml:space="preserve">, wskazany </w:t>
      </w:r>
      <w:r w:rsidR="00255930" w:rsidRPr="00921C44">
        <w:rPr>
          <w:rFonts w:ascii="Aptos" w:hAnsi="Aptos" w:cstheme="minorHAnsi"/>
        </w:rPr>
        <w:t>na fakturze VAT/rachunku</w:t>
      </w:r>
      <w:r w:rsidR="00E17F52" w:rsidRPr="00921C44">
        <w:rPr>
          <w:rFonts w:ascii="Aptos" w:hAnsi="Aptos" w:cstheme="minorHAnsi"/>
        </w:rPr>
        <w:t xml:space="preserve">, z zastrzeżeniem ust. </w:t>
      </w:r>
      <w:r w:rsidR="00197230" w:rsidRPr="00921C44">
        <w:rPr>
          <w:rFonts w:ascii="Aptos" w:hAnsi="Aptos" w:cstheme="minorHAnsi"/>
        </w:rPr>
        <w:t>9</w:t>
      </w:r>
      <w:r w:rsidR="00E17F52" w:rsidRPr="00921C44">
        <w:rPr>
          <w:rFonts w:ascii="Aptos" w:hAnsi="Aptos" w:cstheme="minorHAnsi"/>
        </w:rPr>
        <w:t xml:space="preserve"> poniżej</w:t>
      </w:r>
      <w:r w:rsidR="00255930" w:rsidRPr="00921C44">
        <w:rPr>
          <w:rFonts w:ascii="Aptos" w:hAnsi="Aptos" w:cstheme="minorHAnsi"/>
        </w:rPr>
        <w:t xml:space="preserve">. </w:t>
      </w:r>
    </w:p>
    <w:p w14:paraId="644DD983" w14:textId="1E65C75D" w:rsidR="00E17F52" w:rsidRPr="00921C44" w:rsidRDefault="00E17F52" w:rsidP="00844EC0">
      <w:pPr>
        <w:pStyle w:val="Akapitzlist"/>
        <w:numPr>
          <w:ilvl w:val="0"/>
          <w:numId w:val="6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lastRenderedPageBreak/>
        <w:t xml:space="preserve">Rachunek bankowy wskazany na fakturze VAT musi być zgodny z rachunkiem bankowym wskazanym w wykazie podmiotów zarejestrowanych jako podatnicy VAT, niezarejestrowanych oraz wykreślonych i przywróconych do rejestru VAT, prowadzonym przez Szefa Krajowej Administracji Skarbowej. W przypadku braku zgodności rachunku bankowego wskazanego na fakturze z rachunkiem bankowym, o którym umowa w zdaniu poprzedzającym, Zamawiający dokona płatności na rachunek bankowy wskazany w ww. wykazie. </w:t>
      </w:r>
    </w:p>
    <w:p w14:paraId="6E771FC1" w14:textId="46306940" w:rsidR="00E17F52" w:rsidRPr="00921C44" w:rsidRDefault="0034339D" w:rsidP="00844EC0">
      <w:pPr>
        <w:pStyle w:val="Akapitzlist"/>
        <w:numPr>
          <w:ilvl w:val="0"/>
          <w:numId w:val="6"/>
        </w:numPr>
        <w:spacing w:before="0" w:line="312" w:lineRule="auto"/>
        <w:ind w:left="28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Za dzień zapłaty uważać się będzie dzień obciążenia rachunku bankowego Zamawiającego kwotą płatności.</w:t>
      </w:r>
    </w:p>
    <w:p w14:paraId="3ECE3B50" w14:textId="37599704" w:rsidR="00316B53" w:rsidRPr="00921C44" w:rsidRDefault="00E101E8" w:rsidP="00844EC0">
      <w:pPr>
        <w:spacing w:line="312" w:lineRule="auto"/>
        <w:ind w:right="112"/>
        <w:jc w:val="center"/>
        <w:rPr>
          <w:rFonts w:ascii="Aptos" w:hAnsi="Aptos" w:cstheme="minorHAnsi"/>
          <w:i/>
          <w:iCs/>
          <w:u w:val="single"/>
        </w:rPr>
      </w:pPr>
      <w:r w:rsidRPr="00921C44">
        <w:rPr>
          <w:rFonts w:ascii="Aptos" w:hAnsi="Aptos" w:cstheme="minorHAnsi"/>
          <w:i/>
          <w:iCs/>
          <w:u w:val="single"/>
        </w:rPr>
        <w:t>Dodatkowe zapisy</w:t>
      </w:r>
      <w:r w:rsidR="00316B53" w:rsidRPr="00921C44">
        <w:rPr>
          <w:rFonts w:ascii="Aptos" w:hAnsi="Aptos" w:cstheme="minorHAnsi"/>
          <w:i/>
          <w:iCs/>
          <w:u w:val="single"/>
        </w:rPr>
        <w:t>, gdy Wykonawcą będzie konsorcjum kilku podmiotów/osób</w:t>
      </w:r>
      <w:r w:rsidR="00BD2A9B" w:rsidRPr="00921C44">
        <w:rPr>
          <w:rFonts w:ascii="Aptos" w:hAnsi="Aptos" w:cstheme="minorHAnsi"/>
          <w:i/>
          <w:iCs/>
          <w:u w:val="single"/>
        </w:rPr>
        <w:t xml:space="preserve"> </w:t>
      </w:r>
      <w:r w:rsidR="00B1608E" w:rsidRPr="00921C44">
        <w:rPr>
          <w:rFonts w:ascii="Aptos" w:hAnsi="Aptos" w:cstheme="minorHAnsi"/>
          <w:i/>
          <w:iCs/>
          <w:u w:val="single"/>
        </w:rPr>
        <w:t xml:space="preserve">(konsorcjum wskaże Zamawiającemu, czy wybiera formę rozliczenia wyłącznie z </w:t>
      </w:r>
      <w:r w:rsidR="000B5C77" w:rsidRPr="00921C44">
        <w:rPr>
          <w:rFonts w:ascii="Aptos" w:hAnsi="Aptos" w:cstheme="minorHAnsi"/>
          <w:i/>
          <w:iCs/>
          <w:u w:val="single"/>
        </w:rPr>
        <w:t>L</w:t>
      </w:r>
      <w:r w:rsidR="00B1608E" w:rsidRPr="00921C44">
        <w:rPr>
          <w:rFonts w:ascii="Aptos" w:hAnsi="Aptos" w:cstheme="minorHAnsi"/>
          <w:i/>
          <w:iCs/>
          <w:u w:val="single"/>
        </w:rPr>
        <w:t xml:space="preserve">iderem, czy z każdym z </w:t>
      </w:r>
      <w:r w:rsidR="000B5C77" w:rsidRPr="00921C44">
        <w:rPr>
          <w:rFonts w:ascii="Aptos" w:hAnsi="Aptos" w:cstheme="minorHAnsi"/>
          <w:i/>
          <w:iCs/>
          <w:u w:val="single"/>
        </w:rPr>
        <w:t>C</w:t>
      </w:r>
      <w:r w:rsidR="00B1608E" w:rsidRPr="00921C44">
        <w:rPr>
          <w:rFonts w:ascii="Aptos" w:hAnsi="Aptos" w:cstheme="minorHAnsi"/>
          <w:i/>
          <w:iCs/>
          <w:u w:val="single"/>
        </w:rPr>
        <w:t xml:space="preserve">złonków </w:t>
      </w:r>
      <w:r w:rsidR="000B5C77" w:rsidRPr="00921C44">
        <w:rPr>
          <w:rFonts w:ascii="Aptos" w:hAnsi="Aptos" w:cstheme="minorHAnsi"/>
          <w:i/>
          <w:iCs/>
          <w:u w:val="single"/>
        </w:rPr>
        <w:t>K</w:t>
      </w:r>
      <w:r w:rsidR="00B1608E" w:rsidRPr="00921C44">
        <w:rPr>
          <w:rFonts w:ascii="Aptos" w:hAnsi="Aptos" w:cstheme="minorHAnsi"/>
          <w:i/>
          <w:iCs/>
          <w:u w:val="single"/>
        </w:rPr>
        <w:t>onsorcjum)</w:t>
      </w:r>
    </w:p>
    <w:p w14:paraId="57D62D1F" w14:textId="33721795" w:rsidR="000B5C77" w:rsidRPr="00921C44" w:rsidRDefault="000B5C77" w:rsidP="00844EC0">
      <w:pPr>
        <w:pStyle w:val="Akapitzlist"/>
        <w:numPr>
          <w:ilvl w:val="0"/>
          <w:numId w:val="6"/>
        </w:numPr>
        <w:spacing w:before="0" w:line="312" w:lineRule="auto"/>
        <w:ind w:left="284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Umowa konsorcjum stanowi Załącznik nr </w:t>
      </w:r>
      <w:r w:rsidR="00CA3E0C" w:rsidRPr="00921C44">
        <w:rPr>
          <w:rFonts w:ascii="Aptos" w:hAnsi="Aptos" w:cstheme="minorHAnsi"/>
          <w:i/>
          <w:iCs/>
        </w:rPr>
        <w:t>5</w:t>
      </w:r>
      <w:r w:rsidRPr="00921C44">
        <w:rPr>
          <w:rFonts w:ascii="Aptos" w:hAnsi="Aptos" w:cstheme="minorHAnsi"/>
          <w:i/>
          <w:iCs/>
        </w:rPr>
        <w:t xml:space="preserve"> do umowy. </w:t>
      </w:r>
    </w:p>
    <w:p w14:paraId="5191B59B" w14:textId="77777777" w:rsidR="004D2D36" w:rsidRPr="00921C44" w:rsidRDefault="004D2D36" w:rsidP="00844EC0">
      <w:pPr>
        <w:pStyle w:val="Akapitzlist"/>
        <w:spacing w:before="0" w:line="312" w:lineRule="auto"/>
        <w:ind w:left="284" w:firstLine="0"/>
        <w:rPr>
          <w:rFonts w:ascii="Aptos" w:hAnsi="Aptos" w:cstheme="minorHAnsi"/>
          <w:i/>
          <w:iCs/>
        </w:rPr>
      </w:pPr>
    </w:p>
    <w:p w14:paraId="15D19045" w14:textId="44ABBE6F" w:rsidR="00510729" w:rsidRPr="00921C44" w:rsidRDefault="0034339D" w:rsidP="00844EC0">
      <w:pPr>
        <w:pStyle w:val="Akapitzlist"/>
        <w:numPr>
          <w:ilvl w:val="0"/>
          <w:numId w:val="6"/>
        </w:numPr>
        <w:spacing w:before="0" w:line="312" w:lineRule="auto"/>
        <w:ind w:left="284" w:right="112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Wszelkie rozliczenia Zamawiający będzie prowadził wyłącznie z Liderem Konsorcjum, którym jest ………………… </w:t>
      </w:r>
    </w:p>
    <w:p w14:paraId="6D81C668" w14:textId="5C9A4912" w:rsidR="0034339D" w:rsidRPr="00921C44" w:rsidRDefault="0034339D" w:rsidP="00844EC0">
      <w:pPr>
        <w:spacing w:line="312" w:lineRule="auto"/>
        <w:ind w:right="112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Albo </w:t>
      </w:r>
    </w:p>
    <w:p w14:paraId="6ACCCCF2" w14:textId="5120E76E" w:rsidR="0034339D" w:rsidRPr="00921C44" w:rsidRDefault="0034339D" w:rsidP="00844EC0">
      <w:pPr>
        <w:pStyle w:val="Akapitzlist"/>
        <w:numPr>
          <w:ilvl w:val="0"/>
          <w:numId w:val="42"/>
        </w:numPr>
        <w:spacing w:before="0" w:line="312" w:lineRule="auto"/>
        <w:ind w:left="284" w:right="112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>Rozliczeni</w:t>
      </w:r>
      <w:r w:rsidR="00781AAC" w:rsidRPr="00921C44">
        <w:rPr>
          <w:rFonts w:ascii="Aptos" w:hAnsi="Aptos" w:cstheme="minorHAnsi"/>
          <w:i/>
          <w:iCs/>
        </w:rPr>
        <w:t>a</w:t>
      </w:r>
      <w:r w:rsidRPr="00921C44">
        <w:rPr>
          <w:rFonts w:ascii="Aptos" w:hAnsi="Aptos" w:cstheme="minorHAnsi"/>
          <w:i/>
          <w:iCs/>
        </w:rPr>
        <w:t xml:space="preserve"> będą prowadzone z poszczególnymi Członka Konsorcjum</w:t>
      </w:r>
      <w:r w:rsidR="006C17D3" w:rsidRPr="00921C44">
        <w:rPr>
          <w:rFonts w:ascii="Aptos" w:hAnsi="Aptos" w:cstheme="minorHAnsi"/>
          <w:i/>
          <w:iCs/>
        </w:rPr>
        <w:t>, z zastrzeżeniem ust. 1</w:t>
      </w:r>
      <w:r w:rsidR="00B952F5" w:rsidRPr="00921C44">
        <w:rPr>
          <w:rFonts w:ascii="Aptos" w:hAnsi="Aptos" w:cstheme="minorHAnsi"/>
          <w:i/>
          <w:iCs/>
        </w:rPr>
        <w:t>4</w:t>
      </w:r>
      <w:r w:rsidR="006C17D3" w:rsidRPr="00921C44">
        <w:rPr>
          <w:rFonts w:ascii="Aptos" w:hAnsi="Aptos" w:cstheme="minorHAnsi"/>
          <w:i/>
          <w:iCs/>
        </w:rPr>
        <w:t xml:space="preserve"> poniże</w:t>
      </w:r>
      <w:r w:rsidR="00CC76B1" w:rsidRPr="00921C44">
        <w:rPr>
          <w:rFonts w:ascii="Aptos" w:hAnsi="Aptos" w:cstheme="minorHAnsi"/>
          <w:i/>
          <w:iCs/>
        </w:rPr>
        <w:t>j</w:t>
      </w:r>
      <w:r w:rsidRPr="00921C44">
        <w:rPr>
          <w:rFonts w:ascii="Aptos" w:hAnsi="Aptos" w:cstheme="minorHAnsi"/>
          <w:i/>
          <w:iCs/>
        </w:rPr>
        <w:t xml:space="preserve">. </w:t>
      </w:r>
    </w:p>
    <w:p w14:paraId="10915DF1" w14:textId="03248753" w:rsidR="004C565F" w:rsidRPr="00921C44" w:rsidRDefault="0034339D" w:rsidP="00844EC0">
      <w:pPr>
        <w:pStyle w:val="Akapitzlist"/>
        <w:numPr>
          <w:ilvl w:val="0"/>
          <w:numId w:val="42"/>
        </w:numPr>
        <w:spacing w:before="0" w:line="312" w:lineRule="auto"/>
        <w:ind w:left="284" w:right="124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Sposób podziału wynagrodzenia pomiędzy Członkami Konsorcjum określa Załącznik nr </w:t>
      </w:r>
      <w:r w:rsidR="00CA3E0C" w:rsidRPr="00921C44">
        <w:rPr>
          <w:rFonts w:ascii="Aptos" w:hAnsi="Aptos" w:cstheme="minorHAnsi"/>
          <w:i/>
          <w:iCs/>
        </w:rPr>
        <w:t>4</w:t>
      </w:r>
      <w:r w:rsidRPr="00921C44">
        <w:rPr>
          <w:rFonts w:ascii="Aptos" w:hAnsi="Aptos" w:cstheme="minorHAnsi"/>
          <w:i/>
          <w:iCs/>
        </w:rPr>
        <w:t xml:space="preserve"> do umowy. </w:t>
      </w:r>
      <w:r w:rsidR="006C17D3" w:rsidRPr="00921C44">
        <w:rPr>
          <w:rFonts w:ascii="Aptos" w:hAnsi="Aptos" w:cstheme="minorHAnsi"/>
          <w:i/>
          <w:iCs/>
        </w:rPr>
        <w:t>Wprowadzenie</w:t>
      </w:r>
      <w:r w:rsidRPr="00921C44">
        <w:rPr>
          <w:rFonts w:ascii="Aptos" w:hAnsi="Aptos" w:cstheme="minorHAnsi"/>
          <w:i/>
          <w:iCs/>
        </w:rPr>
        <w:t xml:space="preserve"> zmian</w:t>
      </w:r>
      <w:r w:rsidR="006C17D3" w:rsidRPr="00921C44">
        <w:rPr>
          <w:rFonts w:ascii="Aptos" w:hAnsi="Aptos" w:cstheme="minorHAnsi"/>
          <w:i/>
          <w:iCs/>
        </w:rPr>
        <w:t xml:space="preserve"> w treści</w:t>
      </w:r>
      <w:r w:rsidRPr="00921C44">
        <w:rPr>
          <w:rFonts w:ascii="Aptos" w:hAnsi="Aptos" w:cstheme="minorHAnsi"/>
          <w:i/>
          <w:iCs/>
        </w:rPr>
        <w:t xml:space="preserve"> </w:t>
      </w:r>
      <w:r w:rsidR="006C17D3" w:rsidRPr="00921C44">
        <w:rPr>
          <w:rFonts w:ascii="Aptos" w:hAnsi="Aptos" w:cstheme="minorHAnsi"/>
          <w:i/>
          <w:iCs/>
        </w:rPr>
        <w:t xml:space="preserve">Załącznika nr </w:t>
      </w:r>
      <w:r w:rsidR="00CA3E0C" w:rsidRPr="00921C44">
        <w:rPr>
          <w:rFonts w:ascii="Aptos" w:hAnsi="Aptos" w:cstheme="minorHAnsi"/>
          <w:i/>
          <w:iCs/>
        </w:rPr>
        <w:t>4</w:t>
      </w:r>
      <w:r w:rsidR="006C17D3" w:rsidRPr="00921C44">
        <w:rPr>
          <w:rFonts w:ascii="Aptos" w:hAnsi="Aptos" w:cstheme="minorHAnsi"/>
          <w:i/>
          <w:iCs/>
        </w:rPr>
        <w:t xml:space="preserve"> do umowy wymaga dla swej ważności uprzedniej pisemnej zgody Zamawiającego i sporządzenia aneksu do umowy. </w:t>
      </w:r>
    </w:p>
    <w:p w14:paraId="75603276" w14:textId="5CA25465" w:rsidR="00674581" w:rsidRPr="00921C44" w:rsidRDefault="006C17D3" w:rsidP="00844EC0">
      <w:pPr>
        <w:pStyle w:val="Akapitzlist"/>
        <w:numPr>
          <w:ilvl w:val="0"/>
          <w:numId w:val="42"/>
        </w:numPr>
        <w:spacing w:before="0" w:line="312" w:lineRule="auto"/>
        <w:ind w:left="284" w:right="124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Podmiotem wyłącznie uprawionym do przekazywania Zamawiającemu faktur VAT/rachunków wystawionych przez Członków Konsorcjum jest Lider Konsorcjum, którym jest …………… </w:t>
      </w:r>
      <w:r w:rsidR="00A56213" w:rsidRPr="00921C44">
        <w:rPr>
          <w:rFonts w:ascii="Aptos" w:hAnsi="Aptos" w:cstheme="minorHAnsi"/>
          <w:i/>
          <w:iCs/>
        </w:rPr>
        <w:t xml:space="preserve">Zamawiający nie będzie przyjmował faktur VAT/rachunków złożonych mu bezpośrednio przez Członka Konsorcjum niebędącego Liderem Konsorcjum. </w:t>
      </w:r>
    </w:p>
    <w:p w14:paraId="691B6060" w14:textId="588F341E" w:rsidR="00674581" w:rsidRPr="00921C44" w:rsidRDefault="006C17D3" w:rsidP="00A47BC4">
      <w:pPr>
        <w:pStyle w:val="Akapitzlist"/>
        <w:numPr>
          <w:ilvl w:val="0"/>
          <w:numId w:val="42"/>
        </w:numPr>
        <w:spacing w:before="0" w:line="312" w:lineRule="auto"/>
        <w:ind w:left="284" w:right="124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Faktury VAT/rachunki wystawiane będą przez poszczególnych Członków Konsorcjum, jednak to Lider Konsorcjum będzie odpowiedzialny m.in. za ich doręczenie, doprowadzenie do ewentualnego poprawienia lub uzupełnienia. </w:t>
      </w:r>
      <w:r w:rsidR="00674581" w:rsidRPr="00921C44">
        <w:rPr>
          <w:rFonts w:ascii="Aptos" w:hAnsi="Aptos" w:cstheme="minorHAnsi"/>
          <w:i/>
          <w:iCs/>
        </w:rPr>
        <w:t xml:space="preserve">Lider Konsorcjum odpowiada również za weryfikację zgodności przedłożonych Zamawiającemu faktur VAT/rachunków z zasadami podziału wynagrodzenia Wykonawcy, określonymi w Załączniku nr </w:t>
      </w:r>
      <w:r w:rsidR="00CA3E0C" w:rsidRPr="00921C44">
        <w:rPr>
          <w:rFonts w:ascii="Aptos" w:hAnsi="Aptos" w:cstheme="minorHAnsi"/>
          <w:i/>
          <w:iCs/>
        </w:rPr>
        <w:t>4</w:t>
      </w:r>
      <w:r w:rsidR="00674581" w:rsidRPr="00921C44">
        <w:rPr>
          <w:rFonts w:ascii="Aptos" w:hAnsi="Aptos" w:cstheme="minorHAnsi"/>
          <w:i/>
          <w:iCs/>
        </w:rPr>
        <w:t xml:space="preserve"> do umowy. </w:t>
      </w:r>
    </w:p>
    <w:p w14:paraId="6F46EA22" w14:textId="10FDF479" w:rsidR="00674581" w:rsidRPr="00921C44" w:rsidRDefault="00674581" w:rsidP="00844EC0">
      <w:pPr>
        <w:pStyle w:val="Akapitzlist"/>
        <w:numPr>
          <w:ilvl w:val="0"/>
          <w:numId w:val="42"/>
        </w:numPr>
        <w:spacing w:before="0" w:line="312" w:lineRule="auto"/>
        <w:ind w:left="284" w:right="124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>Zapłata przez Zamawiającego wynagrodzenia zgodnie z rachunkami/fakturami VAT przedłożonymi przez Lidera Konsorcjum wyczerpuje roszczenia Wykonawcy, jak i każdego z Członków Konsorcjum, o zapłatę wynagrodzenia, nawet, jeżeli faktura</w:t>
      </w:r>
      <w:r w:rsidR="00CD3309" w:rsidRPr="00921C44">
        <w:rPr>
          <w:rFonts w:ascii="Aptos" w:hAnsi="Aptos" w:cstheme="minorHAnsi"/>
          <w:i/>
          <w:iCs/>
        </w:rPr>
        <w:t xml:space="preserve"> VAT</w:t>
      </w:r>
      <w:r w:rsidRPr="00921C44">
        <w:rPr>
          <w:rFonts w:ascii="Aptos" w:hAnsi="Aptos" w:cstheme="minorHAnsi"/>
          <w:i/>
          <w:iCs/>
        </w:rPr>
        <w:t xml:space="preserve">/rachunek były niezgodne z zasadami podziału wynagrodzenia określonymi w Załączniku nr </w:t>
      </w:r>
      <w:r w:rsidR="00CA3E0C" w:rsidRPr="00921C44">
        <w:rPr>
          <w:rFonts w:ascii="Aptos" w:hAnsi="Aptos" w:cstheme="minorHAnsi"/>
          <w:i/>
          <w:iCs/>
        </w:rPr>
        <w:t>4</w:t>
      </w:r>
      <w:r w:rsidRPr="00921C44">
        <w:rPr>
          <w:rFonts w:ascii="Aptos" w:hAnsi="Aptos" w:cstheme="minorHAnsi"/>
          <w:i/>
          <w:iCs/>
        </w:rPr>
        <w:t xml:space="preserve"> do umowy. </w:t>
      </w:r>
    </w:p>
    <w:p w14:paraId="23286126" w14:textId="6BEA0CCD" w:rsidR="00674581" w:rsidRPr="00921C44" w:rsidRDefault="00674581" w:rsidP="00844EC0">
      <w:pPr>
        <w:pStyle w:val="Akapitzlist"/>
        <w:numPr>
          <w:ilvl w:val="0"/>
          <w:numId w:val="42"/>
        </w:numPr>
        <w:spacing w:before="0" w:line="312" w:lineRule="auto"/>
        <w:ind w:left="284" w:right="124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W przypadku złożenia przez Lidera </w:t>
      </w:r>
      <w:r w:rsidR="00CD3309" w:rsidRPr="00921C44">
        <w:rPr>
          <w:rFonts w:ascii="Aptos" w:hAnsi="Aptos" w:cstheme="minorHAnsi"/>
          <w:i/>
          <w:iCs/>
        </w:rPr>
        <w:t xml:space="preserve">Konsorcjum </w:t>
      </w:r>
      <w:r w:rsidRPr="00921C44">
        <w:rPr>
          <w:rFonts w:ascii="Aptos" w:hAnsi="Aptos" w:cstheme="minorHAnsi"/>
          <w:i/>
          <w:iCs/>
        </w:rPr>
        <w:t>Zamawiającemu</w:t>
      </w:r>
      <w:r w:rsidR="000D1E86" w:rsidRPr="00921C44">
        <w:rPr>
          <w:rFonts w:ascii="Aptos" w:hAnsi="Aptos" w:cstheme="minorHAnsi"/>
          <w:i/>
          <w:iCs/>
        </w:rPr>
        <w:t xml:space="preserve"> faktur VAT/rachunków wystawionych przez Członków Konsorcjum za ten sam zakres </w:t>
      </w:r>
      <w:r w:rsidR="00CD3309" w:rsidRPr="00921C44">
        <w:rPr>
          <w:rFonts w:ascii="Aptos" w:hAnsi="Aptos" w:cstheme="minorHAnsi"/>
          <w:i/>
          <w:iCs/>
        </w:rPr>
        <w:t>umowy</w:t>
      </w:r>
      <w:r w:rsidR="000D1E86" w:rsidRPr="00921C44">
        <w:rPr>
          <w:rFonts w:ascii="Aptos" w:hAnsi="Aptos" w:cstheme="minorHAnsi"/>
          <w:i/>
          <w:iCs/>
        </w:rPr>
        <w:t xml:space="preserve"> (podwójna faktura VAT/rachunek), Zamawiający dokona zapłaty na rachunek bankowy wskazany na jednej/-</w:t>
      </w:r>
      <w:proofErr w:type="spellStart"/>
      <w:r w:rsidR="000D1E86" w:rsidRPr="00921C44">
        <w:rPr>
          <w:rFonts w:ascii="Aptos" w:hAnsi="Aptos" w:cstheme="minorHAnsi"/>
          <w:i/>
          <w:iCs/>
        </w:rPr>
        <w:t>ym</w:t>
      </w:r>
      <w:proofErr w:type="spellEnd"/>
      <w:r w:rsidR="000D1E86" w:rsidRPr="00921C44">
        <w:rPr>
          <w:rFonts w:ascii="Aptos" w:hAnsi="Aptos" w:cstheme="minorHAnsi"/>
          <w:i/>
          <w:iCs/>
        </w:rPr>
        <w:t>, dowolnie wybranej/-</w:t>
      </w:r>
      <w:proofErr w:type="spellStart"/>
      <w:r w:rsidR="000D1E86" w:rsidRPr="00921C44">
        <w:rPr>
          <w:rFonts w:ascii="Aptos" w:hAnsi="Aptos" w:cstheme="minorHAnsi"/>
          <w:i/>
          <w:iCs/>
        </w:rPr>
        <w:t>ym</w:t>
      </w:r>
      <w:proofErr w:type="spellEnd"/>
      <w:r w:rsidR="000D1E86" w:rsidRPr="00921C44">
        <w:rPr>
          <w:rFonts w:ascii="Aptos" w:hAnsi="Aptos" w:cstheme="minorHAnsi"/>
          <w:i/>
          <w:iCs/>
        </w:rPr>
        <w:t xml:space="preserve"> przez Zamawiającego, ze złożonych faktur VAT/rachunków, co wyczerpie wszelkie roszczenia Wykonawcy i każdego z Członków Konsorcjum o zapłatę </w:t>
      </w:r>
      <w:r w:rsidR="000D1E86" w:rsidRPr="00921C44">
        <w:rPr>
          <w:rFonts w:ascii="Aptos" w:hAnsi="Aptos" w:cstheme="minorHAnsi"/>
          <w:i/>
          <w:iCs/>
        </w:rPr>
        <w:lastRenderedPageBreak/>
        <w:t xml:space="preserve">wynagrodzenia za ten zakres, nawet jeżeli zapłata będzie niezgodna z zasadami podziału wynagrodzenia określonymi w Załączniku nr </w:t>
      </w:r>
      <w:r w:rsidR="00CA3E0C" w:rsidRPr="00921C44">
        <w:rPr>
          <w:rFonts w:ascii="Aptos" w:hAnsi="Aptos" w:cstheme="minorHAnsi"/>
          <w:i/>
          <w:iCs/>
        </w:rPr>
        <w:t>4</w:t>
      </w:r>
      <w:r w:rsidR="000D1E86" w:rsidRPr="00921C44">
        <w:rPr>
          <w:rFonts w:ascii="Aptos" w:hAnsi="Aptos" w:cstheme="minorHAnsi"/>
          <w:i/>
          <w:iCs/>
        </w:rPr>
        <w:t xml:space="preserve"> do umowy.</w:t>
      </w:r>
    </w:p>
    <w:p w14:paraId="2B88BC2E" w14:textId="7E1EC2FC" w:rsidR="006C17D3" w:rsidRPr="002D52DF" w:rsidRDefault="00AB4295" w:rsidP="002D52DF">
      <w:pPr>
        <w:pStyle w:val="Akapitzlist"/>
        <w:numPr>
          <w:ilvl w:val="0"/>
          <w:numId w:val="42"/>
        </w:numPr>
        <w:spacing w:before="0" w:after="240" w:line="312" w:lineRule="auto"/>
        <w:ind w:left="284" w:right="124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W przypadku otrzymania przez Zamawiającego od Lidera Konsorcjum faktury VAT/rachunku dotyczącego zakresu przedmiotu umowy, za który Zamawiający dokonał już zapłaty (podwójna faktura VAT/rachunek), Zamawiający odmówi powtórnej zapłaty, nawet jeżeli </w:t>
      </w:r>
      <w:r w:rsidR="001C4132" w:rsidRPr="00921C44">
        <w:rPr>
          <w:rFonts w:ascii="Aptos" w:hAnsi="Aptos" w:cstheme="minorHAnsi"/>
          <w:i/>
          <w:iCs/>
        </w:rPr>
        <w:t xml:space="preserve">uprzednia </w:t>
      </w:r>
      <w:r w:rsidRPr="00921C44">
        <w:rPr>
          <w:rFonts w:ascii="Aptos" w:hAnsi="Aptos" w:cstheme="minorHAnsi"/>
          <w:i/>
          <w:iCs/>
        </w:rPr>
        <w:t xml:space="preserve">zapłata </w:t>
      </w:r>
      <w:r w:rsidR="001C4132" w:rsidRPr="00921C44">
        <w:rPr>
          <w:rFonts w:ascii="Aptos" w:hAnsi="Aptos" w:cstheme="minorHAnsi"/>
          <w:i/>
          <w:iCs/>
        </w:rPr>
        <w:t>była</w:t>
      </w:r>
      <w:r w:rsidRPr="00921C44">
        <w:rPr>
          <w:rFonts w:ascii="Aptos" w:hAnsi="Aptos" w:cstheme="minorHAnsi"/>
          <w:i/>
          <w:iCs/>
        </w:rPr>
        <w:t xml:space="preserve"> niezgodna z zasadami podziału wynagrodzenia określonymi w Załączniku nr </w:t>
      </w:r>
      <w:r w:rsidR="00CA3E0C" w:rsidRPr="00921C44">
        <w:rPr>
          <w:rFonts w:ascii="Aptos" w:hAnsi="Aptos" w:cstheme="minorHAnsi"/>
          <w:i/>
          <w:iCs/>
        </w:rPr>
        <w:t>4</w:t>
      </w:r>
      <w:r w:rsidRPr="00921C44">
        <w:rPr>
          <w:rFonts w:ascii="Aptos" w:hAnsi="Aptos" w:cstheme="minorHAnsi"/>
          <w:i/>
          <w:iCs/>
        </w:rPr>
        <w:t xml:space="preserve"> do umowy.</w:t>
      </w:r>
    </w:p>
    <w:p w14:paraId="7C326179" w14:textId="5D365502" w:rsidR="004C565F" w:rsidRPr="00921C44" w:rsidRDefault="004C565F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§ </w:t>
      </w:r>
      <w:r w:rsidR="002D52DF">
        <w:rPr>
          <w:rFonts w:ascii="Aptos" w:hAnsi="Aptos" w:cstheme="minorHAnsi"/>
          <w:b/>
          <w:bCs/>
        </w:rPr>
        <w:t>7</w:t>
      </w:r>
    </w:p>
    <w:p w14:paraId="2A78ED3F" w14:textId="4926F7A6" w:rsidR="004C565F" w:rsidRPr="00921C44" w:rsidRDefault="004C565F" w:rsidP="00844EC0">
      <w:pPr>
        <w:spacing w:line="312" w:lineRule="auto"/>
        <w:ind w:right="124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>Kary umowne</w:t>
      </w:r>
    </w:p>
    <w:p w14:paraId="621CBF13" w14:textId="78C8D807" w:rsidR="00160C7E" w:rsidRPr="00921C44" w:rsidRDefault="00160C7E" w:rsidP="00844EC0">
      <w:pPr>
        <w:pStyle w:val="Akapitzlist"/>
        <w:numPr>
          <w:ilvl w:val="0"/>
          <w:numId w:val="30"/>
        </w:numPr>
        <w:spacing w:before="0" w:line="312" w:lineRule="auto"/>
        <w:ind w:left="284" w:right="12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Zamawiający ma prawo naliczenia kary umownej za:</w:t>
      </w:r>
    </w:p>
    <w:p w14:paraId="2B87D5C7" w14:textId="0C958DA2" w:rsidR="00BD2A9B" w:rsidRPr="00921C44" w:rsidRDefault="00535A62" w:rsidP="00844EC0">
      <w:pPr>
        <w:pStyle w:val="Akapitzlist"/>
        <w:numPr>
          <w:ilvl w:val="0"/>
          <w:numId w:val="31"/>
        </w:numPr>
        <w:spacing w:before="0" w:line="312" w:lineRule="auto"/>
        <w:ind w:left="567" w:right="124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</w:t>
      </w:r>
      <w:r w:rsidR="00160C7E" w:rsidRPr="00921C44">
        <w:rPr>
          <w:rFonts w:ascii="Aptos" w:hAnsi="Aptos" w:cstheme="minorHAnsi"/>
        </w:rPr>
        <w:t>włokę</w:t>
      </w:r>
      <w:r w:rsidRPr="00921C44">
        <w:rPr>
          <w:rFonts w:ascii="Aptos" w:hAnsi="Aptos" w:cstheme="minorHAnsi"/>
        </w:rPr>
        <w:t xml:space="preserve"> w wykonaniu </w:t>
      </w:r>
      <w:r w:rsidR="00634D5C" w:rsidRPr="00921C44">
        <w:rPr>
          <w:rFonts w:ascii="Aptos" w:hAnsi="Aptos" w:cstheme="minorHAnsi"/>
        </w:rPr>
        <w:t xml:space="preserve">przedmiotu umowy, w </w:t>
      </w:r>
      <w:r w:rsidR="00634D5C" w:rsidRPr="00563C40">
        <w:rPr>
          <w:rFonts w:ascii="Aptos" w:hAnsi="Aptos" w:cstheme="minorHAnsi"/>
        </w:rPr>
        <w:t>wysokości</w:t>
      </w:r>
      <w:r w:rsidR="00563C40" w:rsidRPr="00563C40">
        <w:rPr>
          <w:rFonts w:ascii="Aptos" w:hAnsi="Aptos" w:cstheme="minorHAnsi"/>
        </w:rPr>
        <w:t xml:space="preserve"> 0,5</w:t>
      </w:r>
      <w:r w:rsidR="00634D5C" w:rsidRPr="00563C40">
        <w:rPr>
          <w:rFonts w:ascii="Aptos" w:hAnsi="Aptos" w:cstheme="minorHAnsi"/>
        </w:rPr>
        <w:t>% wartości</w:t>
      </w:r>
      <w:r w:rsidR="00634D5C" w:rsidRPr="00921C44">
        <w:rPr>
          <w:rFonts w:ascii="Aptos" w:hAnsi="Aptos" w:cstheme="minorHAnsi"/>
        </w:rPr>
        <w:t xml:space="preserve"> umowy brutto określonej w § </w:t>
      </w:r>
      <w:r w:rsidR="00152685">
        <w:rPr>
          <w:rFonts w:ascii="Aptos" w:hAnsi="Aptos" w:cstheme="minorHAnsi"/>
        </w:rPr>
        <w:t>6</w:t>
      </w:r>
      <w:r w:rsidR="00634D5C" w:rsidRPr="00921C44">
        <w:rPr>
          <w:rFonts w:ascii="Aptos" w:hAnsi="Aptos" w:cstheme="minorHAnsi"/>
        </w:rPr>
        <w:t xml:space="preserve"> ust. 2 umowy, </w:t>
      </w:r>
    </w:p>
    <w:p w14:paraId="2440C39B" w14:textId="6708C2A5" w:rsidR="00835A19" w:rsidRPr="00921C44" w:rsidRDefault="00957899" w:rsidP="00844EC0">
      <w:pPr>
        <w:pStyle w:val="Akapitzlist"/>
        <w:numPr>
          <w:ilvl w:val="0"/>
          <w:numId w:val="31"/>
        </w:numPr>
        <w:spacing w:before="0" w:line="312" w:lineRule="auto"/>
        <w:ind w:left="567" w:right="124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odstąpienie od umowy w całości z przyczyn leżących po stronie Wykonawcy w wysokości 20% </w:t>
      </w:r>
      <w:r w:rsidR="00835A19" w:rsidRPr="00921C44">
        <w:rPr>
          <w:rFonts w:ascii="Aptos" w:hAnsi="Aptos" w:cstheme="minorHAnsi"/>
        </w:rPr>
        <w:t xml:space="preserve">wartości </w:t>
      </w:r>
      <w:r w:rsidR="00634D5C" w:rsidRPr="00921C44">
        <w:rPr>
          <w:rFonts w:ascii="Aptos" w:hAnsi="Aptos" w:cstheme="minorHAnsi"/>
        </w:rPr>
        <w:t xml:space="preserve">umowy brutto określonej w § </w:t>
      </w:r>
      <w:r w:rsidR="002069EB">
        <w:rPr>
          <w:rFonts w:ascii="Aptos" w:hAnsi="Aptos" w:cstheme="minorHAnsi"/>
        </w:rPr>
        <w:t>6</w:t>
      </w:r>
      <w:r w:rsidR="00634D5C" w:rsidRPr="00921C44">
        <w:rPr>
          <w:rFonts w:ascii="Aptos" w:hAnsi="Aptos" w:cstheme="minorHAnsi"/>
        </w:rPr>
        <w:t xml:space="preserve"> ust. 2 umowy,</w:t>
      </w:r>
    </w:p>
    <w:p w14:paraId="3AD800C7" w14:textId="3D6E1324" w:rsidR="00255930" w:rsidRPr="00921C44" w:rsidRDefault="008306E6" w:rsidP="00844EC0">
      <w:pPr>
        <w:pStyle w:val="Akapitzlist"/>
        <w:numPr>
          <w:ilvl w:val="0"/>
          <w:numId w:val="31"/>
        </w:numPr>
        <w:spacing w:before="0" w:line="312" w:lineRule="auto"/>
        <w:ind w:left="567" w:right="124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odstąpieni</w:t>
      </w:r>
      <w:r w:rsidR="00634D5C" w:rsidRPr="00921C44">
        <w:rPr>
          <w:rFonts w:ascii="Aptos" w:hAnsi="Aptos" w:cstheme="minorHAnsi"/>
        </w:rPr>
        <w:t>e</w:t>
      </w:r>
      <w:r w:rsidRPr="00921C44">
        <w:rPr>
          <w:rFonts w:ascii="Aptos" w:hAnsi="Aptos" w:cstheme="minorHAnsi"/>
        </w:rPr>
        <w:t xml:space="preserve"> od umowy w części </w:t>
      </w:r>
      <w:r w:rsidR="00634D5C" w:rsidRPr="00921C44">
        <w:rPr>
          <w:rFonts w:ascii="Aptos" w:hAnsi="Aptos" w:cstheme="minorHAnsi"/>
        </w:rPr>
        <w:t xml:space="preserve">z przyczyn leżących po stronie Wykonawcy w wysokości 20% wartości części, w zakresie której odstąpiono od umowy, </w:t>
      </w:r>
    </w:p>
    <w:p w14:paraId="31B231A0" w14:textId="2AF42BFE" w:rsidR="00BD2A9B" w:rsidRPr="00921C44" w:rsidRDefault="00BD2A9B" w:rsidP="00844EC0">
      <w:pPr>
        <w:pStyle w:val="Akapitzlist"/>
        <w:numPr>
          <w:ilvl w:val="0"/>
          <w:numId w:val="31"/>
        </w:numPr>
        <w:spacing w:before="0" w:line="312" w:lineRule="auto"/>
        <w:ind w:left="567" w:right="124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za nie skierowanie do realizacji umowy Eksperta wskazanego w ofercie Wykonawcy</w:t>
      </w:r>
      <w:r w:rsidR="002F0499" w:rsidRPr="00921C44">
        <w:rPr>
          <w:rFonts w:ascii="Aptos" w:hAnsi="Aptos" w:cstheme="minorHAnsi"/>
        </w:rPr>
        <w:t xml:space="preserve"> lub skierowanie do realizacji umowy innej osoby niż Ekspert</w:t>
      </w:r>
      <w:r w:rsidR="0072685A" w:rsidRPr="00921C44">
        <w:rPr>
          <w:rFonts w:ascii="Aptos" w:hAnsi="Aptos" w:cstheme="minorHAnsi"/>
        </w:rPr>
        <w:t xml:space="preserve">, w wysokości </w:t>
      </w:r>
      <w:r w:rsidR="00262FF2" w:rsidRPr="00921C44">
        <w:rPr>
          <w:rFonts w:ascii="Aptos" w:hAnsi="Aptos" w:cstheme="minorHAnsi"/>
        </w:rPr>
        <w:t xml:space="preserve">5.000,00 </w:t>
      </w:r>
      <w:r w:rsidR="0072685A" w:rsidRPr="00921C44">
        <w:rPr>
          <w:rFonts w:ascii="Aptos" w:hAnsi="Aptos" w:cstheme="minorHAnsi"/>
        </w:rPr>
        <w:t xml:space="preserve">zł za każdy stwierdzony przypadek. </w:t>
      </w:r>
    </w:p>
    <w:p w14:paraId="03C0FC5C" w14:textId="77777777" w:rsidR="00634D5C" w:rsidRPr="00921C44" w:rsidRDefault="0064427A" w:rsidP="00844EC0">
      <w:pPr>
        <w:pStyle w:val="Akapitzlist"/>
        <w:numPr>
          <w:ilvl w:val="0"/>
          <w:numId w:val="30"/>
        </w:numPr>
        <w:spacing w:before="0" w:line="312" w:lineRule="auto"/>
        <w:ind w:left="284" w:right="12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Naliczenie kar umownych nie ogranicza prawa Zamawiającego do dochodzenia odszkodowania za nienależyte wykonanie umowy lub jej niewykonanie do pełnej wysokości poniesionej szkody, na zasadach ogólnych.</w:t>
      </w:r>
    </w:p>
    <w:p w14:paraId="7D18DDE3" w14:textId="33C28750" w:rsidR="00123589" w:rsidRPr="00E149B4" w:rsidRDefault="00634D5C" w:rsidP="00E149B4">
      <w:pPr>
        <w:pStyle w:val="Akapitzlist"/>
        <w:numPr>
          <w:ilvl w:val="0"/>
          <w:numId w:val="30"/>
        </w:numPr>
        <w:spacing w:before="0" w:after="240" w:line="312" w:lineRule="auto"/>
        <w:ind w:left="284" w:right="12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Wykonawca oświadcza, że znana jest mu okoliczność finansowania realizacji przedmiotu umowy ze środków Unii Europejskiej oraz, iż w przypadku zwłoki Wykonawcy z wykonaniem umowy lub jej części, Zamawiający będzie narażony na utratę tych środków, w wyniku czego domagać się będzie od Wykonawcy pokrycia szkody w tym zakresie, obejmującej wartość utraconych wskutek upływu czasu przewidzianego na realizację Projektu środków finansowych. </w:t>
      </w:r>
    </w:p>
    <w:p w14:paraId="3E054D4B" w14:textId="524B94D9" w:rsidR="00123589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§ </w:t>
      </w:r>
      <w:r w:rsidR="00152685">
        <w:rPr>
          <w:rFonts w:ascii="Aptos" w:hAnsi="Aptos" w:cstheme="minorHAnsi"/>
          <w:b/>
          <w:bCs/>
        </w:rPr>
        <w:t>8</w:t>
      </w:r>
    </w:p>
    <w:p w14:paraId="1ED3DC93" w14:textId="40C1AFDF" w:rsidR="00440558" w:rsidRPr="00921C44" w:rsidRDefault="005E4898" w:rsidP="00844EC0">
      <w:pPr>
        <w:spacing w:line="312" w:lineRule="auto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>Przetwarzanie danych osobowych</w:t>
      </w:r>
    </w:p>
    <w:p w14:paraId="79DDAC69" w14:textId="77777777" w:rsidR="00F21D78" w:rsidRPr="00921C44" w:rsidRDefault="00F21D78" w:rsidP="00F21D78">
      <w:pPr>
        <w:widowControl/>
        <w:numPr>
          <w:ilvl w:val="0"/>
          <w:numId w:val="45"/>
        </w:numPr>
        <w:suppressAutoHyphens/>
        <w:autoSpaceDE/>
        <w:autoSpaceDN/>
        <w:spacing w:before="60" w:after="60" w:line="276" w:lineRule="auto"/>
        <w:ind w:left="426"/>
        <w:jc w:val="both"/>
        <w:rPr>
          <w:rFonts w:ascii="Aptos" w:eastAsia="SimSun" w:hAnsi="Aptos" w:cs="Calibri"/>
          <w:lang w:eastAsia="zh-CN" w:bidi="ar-SA"/>
        </w:rPr>
      </w:pPr>
      <w:r w:rsidRPr="00921C44">
        <w:rPr>
          <w:rFonts w:ascii="Aptos" w:eastAsia="SimSun" w:hAnsi="Aptos" w:cs="Calibri"/>
          <w:lang w:val="pl" w:eastAsia="zh-CN" w:bidi="ar-SA"/>
        </w:rPr>
        <w:t>Strony zgodnie z oświadczają, iż jest im znana treść przepisów prawa powszechnie obowiązującego w zakresie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jako RODO.</w:t>
      </w:r>
    </w:p>
    <w:p w14:paraId="2B3DEB78" w14:textId="2D8AF6D8" w:rsidR="00F91D21" w:rsidRPr="00921C44" w:rsidRDefault="00F91D21" w:rsidP="00F21D78">
      <w:pPr>
        <w:widowControl/>
        <w:numPr>
          <w:ilvl w:val="0"/>
          <w:numId w:val="45"/>
        </w:numPr>
        <w:suppressAutoHyphens/>
        <w:autoSpaceDE/>
        <w:autoSpaceDN/>
        <w:spacing w:before="60" w:after="60" w:line="276" w:lineRule="auto"/>
        <w:ind w:left="426"/>
        <w:jc w:val="both"/>
        <w:rPr>
          <w:rFonts w:ascii="Aptos" w:eastAsia="SimSun" w:hAnsi="Aptos" w:cs="Calibri"/>
          <w:lang w:eastAsia="zh-CN" w:bidi="ar-SA"/>
        </w:rPr>
      </w:pPr>
      <w:r w:rsidRPr="00921C44">
        <w:rPr>
          <w:rFonts w:ascii="Aptos" w:eastAsia="SimSun" w:hAnsi="Aptos" w:cs="Calibri"/>
          <w:lang w:eastAsia="zh-CN" w:bidi="ar-SA"/>
        </w:rPr>
        <w:t xml:space="preserve">Zamawiający przetwarza dane osobowe Wykonawcy w celach i na zasadach określonych w klauzuli informacyjnej przekazanej Wykonawcy w zapytaniu ofertowym.  </w:t>
      </w:r>
    </w:p>
    <w:p w14:paraId="482C3C18" w14:textId="44165E79" w:rsidR="00F21D78" w:rsidRPr="00921C44" w:rsidRDefault="00F21D78" w:rsidP="00F21D78">
      <w:pPr>
        <w:widowControl/>
        <w:numPr>
          <w:ilvl w:val="0"/>
          <w:numId w:val="45"/>
        </w:numPr>
        <w:suppressAutoHyphens/>
        <w:autoSpaceDE/>
        <w:autoSpaceDN/>
        <w:spacing w:before="60" w:after="60" w:line="276" w:lineRule="auto"/>
        <w:ind w:left="426"/>
        <w:jc w:val="both"/>
        <w:rPr>
          <w:rFonts w:ascii="Aptos" w:eastAsia="SimSun" w:hAnsi="Aptos" w:cs="Calibri"/>
          <w:lang w:eastAsia="zh-CN" w:bidi="ar-SA"/>
        </w:rPr>
      </w:pPr>
      <w:r w:rsidRPr="00921C44">
        <w:rPr>
          <w:rFonts w:ascii="Aptos" w:eastAsia="SimSun" w:hAnsi="Aptos" w:cs="Calibri"/>
          <w:lang w:val="pl" w:eastAsia="zh-CN" w:bidi="ar-SA"/>
        </w:rPr>
        <w:lastRenderedPageBreak/>
        <w:t xml:space="preserve">W ramach realizacji umowy nastąpi powierzenie przetwarzania danych osobowych, które reguluje Umowa powierzenia przetwarzania danych, stanowiąca Załącznik </w:t>
      </w:r>
      <w:r w:rsidR="00CA3E0C" w:rsidRPr="00921C44">
        <w:rPr>
          <w:rFonts w:ascii="Aptos" w:eastAsia="SimSun" w:hAnsi="Aptos" w:cs="Calibri"/>
          <w:lang w:val="pl" w:eastAsia="zh-CN" w:bidi="ar-SA"/>
        </w:rPr>
        <w:t xml:space="preserve">nr 3 </w:t>
      </w:r>
      <w:r w:rsidRPr="00921C44">
        <w:rPr>
          <w:rFonts w:ascii="Aptos" w:eastAsia="SimSun" w:hAnsi="Aptos" w:cs="Calibri"/>
          <w:lang w:val="pl" w:eastAsia="zh-CN" w:bidi="ar-SA"/>
        </w:rPr>
        <w:t>do Umowy.</w:t>
      </w:r>
    </w:p>
    <w:p w14:paraId="640A399C" w14:textId="77777777" w:rsidR="00F21D78" w:rsidRPr="00921C44" w:rsidRDefault="00F21D78" w:rsidP="00F21D78">
      <w:pPr>
        <w:widowControl/>
        <w:numPr>
          <w:ilvl w:val="0"/>
          <w:numId w:val="45"/>
        </w:numPr>
        <w:suppressAutoHyphens/>
        <w:autoSpaceDE/>
        <w:autoSpaceDN/>
        <w:spacing w:before="60" w:after="60" w:line="276" w:lineRule="auto"/>
        <w:ind w:left="426"/>
        <w:jc w:val="both"/>
        <w:rPr>
          <w:rFonts w:ascii="Aptos" w:eastAsia="SimSun" w:hAnsi="Aptos" w:cs="Calibri"/>
          <w:lang w:eastAsia="zh-CN" w:bidi="ar-SA"/>
        </w:rPr>
      </w:pPr>
      <w:r w:rsidRPr="00921C44">
        <w:rPr>
          <w:rFonts w:ascii="Aptos" w:eastAsia="SimSun" w:hAnsi="Aptos" w:cs="Calibri"/>
          <w:lang w:val="pl" w:eastAsia="zh-CN" w:bidi="ar-SA"/>
        </w:rPr>
        <w:t xml:space="preserve">Na potrzeby realizacji postanowień Umowy Strony, jako niezależni administratorzy danych udostępniać będą sobie nawzajem dane osobowe swoich reprezentantów lub przedstawicieli wskazanych w Umowie oraz innych osób, w związku z realizacją postanowień niniejszej Umowy. </w:t>
      </w:r>
    </w:p>
    <w:p w14:paraId="77510E27" w14:textId="59AE1CAF" w:rsidR="00F21D78" w:rsidRPr="00921C44" w:rsidRDefault="00F21D78" w:rsidP="00F21D78">
      <w:pPr>
        <w:widowControl/>
        <w:numPr>
          <w:ilvl w:val="0"/>
          <w:numId w:val="45"/>
        </w:numPr>
        <w:suppressAutoHyphens/>
        <w:autoSpaceDE/>
        <w:autoSpaceDN/>
        <w:spacing w:before="60" w:after="60" w:line="276" w:lineRule="auto"/>
        <w:ind w:left="426"/>
        <w:jc w:val="both"/>
        <w:rPr>
          <w:rFonts w:ascii="Aptos" w:eastAsia="SimSun" w:hAnsi="Aptos" w:cs="Calibri"/>
          <w:lang w:eastAsia="zh-CN" w:bidi="ar-SA"/>
        </w:rPr>
      </w:pPr>
      <w:r w:rsidRPr="00921C44">
        <w:rPr>
          <w:rFonts w:ascii="Aptos" w:eastAsia="SimSun" w:hAnsi="Aptos" w:cs="Calibri"/>
          <w:lang w:val="pl" w:eastAsia="zh-CN" w:bidi="ar-SA"/>
        </w:rPr>
        <w:t>Strony zobowiązują się do poinformowania osób, których dane zostały udostępnione w ramach wykonywania niniejszej Umowy, przy pierwszej komunikacji, o konieczności przekazania ich danych na potrzeby realizacji postanowień Umowy, a także do realizacji obowiązku informacyjnego określonego w art. 14 RODO w pozostałym zakresie.</w:t>
      </w:r>
    </w:p>
    <w:p w14:paraId="1C79FB29" w14:textId="00FCB5C3" w:rsidR="00123589" w:rsidRPr="008022CA" w:rsidRDefault="00F21D78" w:rsidP="008022CA">
      <w:pPr>
        <w:widowControl/>
        <w:numPr>
          <w:ilvl w:val="0"/>
          <w:numId w:val="45"/>
        </w:numPr>
        <w:suppressAutoHyphens/>
        <w:autoSpaceDE/>
        <w:autoSpaceDN/>
        <w:spacing w:before="60" w:after="60" w:line="276" w:lineRule="auto"/>
        <w:ind w:left="426"/>
        <w:jc w:val="both"/>
        <w:rPr>
          <w:rFonts w:ascii="Aptos" w:eastAsia="SimSun" w:hAnsi="Aptos" w:cs="Calibri"/>
          <w:lang w:eastAsia="zh-CN" w:bidi="ar-SA"/>
        </w:rPr>
      </w:pPr>
      <w:r w:rsidRPr="00921C44">
        <w:rPr>
          <w:rFonts w:ascii="Aptos" w:eastAsia="SimSun" w:hAnsi="Aptos" w:cs="Calibri"/>
          <w:lang w:val="pl" w:eastAsia="zh-CN" w:bidi="ar-SA"/>
        </w:rPr>
        <w:t>Każda ze stron zobowiązuje się do zabezpieczenia danych osobowych poprzez podjęcie odpowiednich środków technicznych i organizacyjnych zapewniających zgodność z powszechnie obowiązującymi przepisami prawa i ochronę praw osób, których dane dotyczą, jak też ponosi wszelką odpowiedzialność za szkody wyrządzone w związku z przetwarzaniem danych osobowych.</w:t>
      </w:r>
    </w:p>
    <w:p w14:paraId="0EA508DF" w14:textId="72F03AD9" w:rsidR="00123589" w:rsidRPr="00921C44" w:rsidRDefault="005E4898" w:rsidP="008022CA">
      <w:pPr>
        <w:pStyle w:val="Tekstpodstawowy"/>
        <w:spacing w:before="240" w:line="312" w:lineRule="auto"/>
        <w:ind w:left="0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§ </w:t>
      </w:r>
      <w:r w:rsidR="00B26154">
        <w:rPr>
          <w:rFonts w:ascii="Aptos" w:hAnsi="Aptos" w:cstheme="minorHAnsi"/>
          <w:b/>
          <w:bCs/>
        </w:rPr>
        <w:t>9</w:t>
      </w:r>
    </w:p>
    <w:p w14:paraId="3EBAC9B7" w14:textId="20599B9E" w:rsidR="0072038E" w:rsidRPr="00921C44" w:rsidRDefault="005E4898" w:rsidP="00844EC0">
      <w:pPr>
        <w:pStyle w:val="Tekstpodstawowy"/>
        <w:spacing w:line="312" w:lineRule="auto"/>
        <w:ind w:left="0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>Rozwiązani</w:t>
      </w:r>
      <w:r w:rsidR="00EE604B" w:rsidRPr="00921C44">
        <w:rPr>
          <w:rFonts w:ascii="Aptos" w:hAnsi="Aptos" w:cstheme="minorHAnsi"/>
          <w:b/>
          <w:bCs/>
        </w:rPr>
        <w:t>e</w:t>
      </w:r>
      <w:r w:rsidRPr="00921C44">
        <w:rPr>
          <w:rFonts w:ascii="Aptos" w:hAnsi="Aptos" w:cstheme="minorHAnsi"/>
          <w:b/>
          <w:bCs/>
        </w:rPr>
        <w:t xml:space="preserve"> umowy</w:t>
      </w:r>
    </w:p>
    <w:p w14:paraId="3E9C837E" w14:textId="66BF22D6" w:rsidR="00844EC0" w:rsidRPr="00921C44" w:rsidRDefault="00844EC0" w:rsidP="00844EC0">
      <w:pPr>
        <w:pStyle w:val="Akapitzlist"/>
        <w:numPr>
          <w:ilvl w:val="0"/>
          <w:numId w:val="26"/>
        </w:numPr>
        <w:spacing w:before="0" w:line="312" w:lineRule="auto"/>
        <w:ind w:left="284" w:hanging="284"/>
        <w:rPr>
          <w:rFonts w:ascii="Aptos" w:hAnsi="Aptos" w:cstheme="minorHAnsi"/>
          <w:bCs/>
        </w:rPr>
      </w:pPr>
      <w:r w:rsidRPr="00921C44">
        <w:rPr>
          <w:rFonts w:ascii="Aptos" w:hAnsi="Aptos" w:cstheme="minorHAnsi"/>
        </w:rPr>
        <w:t xml:space="preserve">Zamawiający może odstąpić od umowy, jeżeli </w:t>
      </w:r>
      <w:r w:rsidRPr="00921C44">
        <w:rPr>
          <w:rFonts w:ascii="Aptos" w:hAnsi="Aptos" w:cstheme="minorHAnsi"/>
          <w:bCs/>
        </w:rPr>
        <w:t xml:space="preserve">Wykonawca nie podjął się wykonywania obowiązków wynikających z umowy w terminie 15 dni od dnia zawarcia umowy. </w:t>
      </w:r>
    </w:p>
    <w:p w14:paraId="3C0AA142" w14:textId="25C62C41" w:rsidR="005A2829" w:rsidRPr="00921C44" w:rsidRDefault="005E4898" w:rsidP="00844EC0">
      <w:pPr>
        <w:pStyle w:val="Akapitzlist"/>
        <w:numPr>
          <w:ilvl w:val="0"/>
          <w:numId w:val="26"/>
        </w:numPr>
        <w:spacing w:before="0" w:line="312" w:lineRule="auto"/>
        <w:ind w:left="28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Zamawiający </w:t>
      </w:r>
      <w:r w:rsidR="004B1A44" w:rsidRPr="00921C44">
        <w:rPr>
          <w:rFonts w:ascii="Aptos" w:hAnsi="Aptos" w:cstheme="minorHAnsi"/>
        </w:rPr>
        <w:t>może wypowiedzieć</w:t>
      </w:r>
      <w:r w:rsidRPr="00921C44">
        <w:rPr>
          <w:rFonts w:ascii="Aptos" w:hAnsi="Aptos" w:cstheme="minorHAnsi"/>
        </w:rPr>
        <w:t xml:space="preserve"> </w:t>
      </w:r>
      <w:r w:rsidR="004B1A44" w:rsidRPr="00921C44">
        <w:rPr>
          <w:rFonts w:ascii="Aptos" w:hAnsi="Aptos" w:cstheme="minorHAnsi"/>
        </w:rPr>
        <w:t>u</w:t>
      </w:r>
      <w:r w:rsidRPr="00921C44">
        <w:rPr>
          <w:rFonts w:ascii="Aptos" w:hAnsi="Aptos" w:cstheme="minorHAnsi"/>
        </w:rPr>
        <w:t>mowę ze skutkiem natychmiastowym (bez zachowania okresu wypowiedzenia), w następujących</w:t>
      </w:r>
      <w:r w:rsidRPr="00921C44">
        <w:rPr>
          <w:rFonts w:ascii="Aptos" w:hAnsi="Aptos" w:cstheme="minorHAnsi"/>
          <w:spacing w:val="-2"/>
        </w:rPr>
        <w:t xml:space="preserve"> </w:t>
      </w:r>
      <w:r w:rsidRPr="00921C44">
        <w:rPr>
          <w:rFonts w:ascii="Aptos" w:hAnsi="Aptos" w:cstheme="minorHAnsi"/>
        </w:rPr>
        <w:t>sytuacjach:</w:t>
      </w:r>
    </w:p>
    <w:p w14:paraId="60D11F8E" w14:textId="4DB89677" w:rsidR="00844EC0" w:rsidRPr="00921C44" w:rsidRDefault="005E4898" w:rsidP="00844EC0">
      <w:pPr>
        <w:pStyle w:val="Akapitzlist"/>
        <w:numPr>
          <w:ilvl w:val="1"/>
          <w:numId w:val="26"/>
        </w:numPr>
        <w:spacing w:before="0" w:line="312" w:lineRule="auto"/>
        <w:ind w:left="567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Ekspert utracił pełnię praw</w:t>
      </w:r>
      <w:r w:rsidRPr="00921C44">
        <w:rPr>
          <w:rFonts w:ascii="Aptos" w:hAnsi="Aptos" w:cstheme="minorHAnsi"/>
          <w:spacing w:val="-2"/>
        </w:rPr>
        <w:t xml:space="preserve"> </w:t>
      </w:r>
      <w:r w:rsidRPr="00921C44">
        <w:rPr>
          <w:rFonts w:ascii="Aptos" w:hAnsi="Aptos" w:cstheme="minorHAnsi"/>
        </w:rPr>
        <w:t>publicznych</w:t>
      </w:r>
      <w:r w:rsidR="004B1A44" w:rsidRPr="00921C44">
        <w:rPr>
          <w:rFonts w:ascii="Aptos" w:hAnsi="Aptos" w:cstheme="minorHAnsi"/>
        </w:rPr>
        <w:t xml:space="preserve">, Ekspert utracił </w:t>
      </w:r>
      <w:r w:rsidRPr="00921C44">
        <w:rPr>
          <w:rFonts w:ascii="Aptos" w:hAnsi="Aptos" w:cstheme="minorHAnsi"/>
        </w:rPr>
        <w:t>pełną zdolność do czynności</w:t>
      </w:r>
      <w:r w:rsidRPr="00921C44">
        <w:rPr>
          <w:rFonts w:ascii="Aptos" w:hAnsi="Aptos" w:cstheme="minorHAnsi"/>
          <w:spacing w:val="-4"/>
        </w:rPr>
        <w:t xml:space="preserve"> </w:t>
      </w:r>
      <w:r w:rsidRPr="00921C44">
        <w:rPr>
          <w:rFonts w:ascii="Aptos" w:hAnsi="Aptos" w:cstheme="minorHAnsi"/>
        </w:rPr>
        <w:t>prawnych</w:t>
      </w:r>
      <w:r w:rsidR="004B1A44" w:rsidRPr="00921C44">
        <w:rPr>
          <w:rFonts w:ascii="Aptos" w:hAnsi="Aptos" w:cstheme="minorHAnsi"/>
        </w:rPr>
        <w:t xml:space="preserve"> lub </w:t>
      </w:r>
      <w:r w:rsidRPr="00921C44">
        <w:rPr>
          <w:rFonts w:ascii="Aptos" w:hAnsi="Aptos" w:cstheme="minorHAnsi"/>
        </w:rPr>
        <w:t>Ekspert został skazany prawomocnym wyrokiem za przestępstwo umyślne lub za umyślne przestępstwo</w:t>
      </w:r>
      <w:r w:rsidRPr="00921C44">
        <w:rPr>
          <w:rFonts w:ascii="Aptos" w:hAnsi="Aptos" w:cstheme="minorHAnsi"/>
          <w:spacing w:val="-4"/>
        </w:rPr>
        <w:t xml:space="preserve"> </w:t>
      </w:r>
      <w:r w:rsidRPr="00921C44">
        <w:rPr>
          <w:rFonts w:ascii="Aptos" w:hAnsi="Aptos" w:cstheme="minorHAnsi"/>
        </w:rPr>
        <w:t>skarbowe</w:t>
      </w:r>
      <w:r w:rsidR="004B1A44" w:rsidRPr="00921C44">
        <w:rPr>
          <w:rFonts w:ascii="Aptos" w:hAnsi="Aptos" w:cstheme="minorHAnsi"/>
        </w:rPr>
        <w:t xml:space="preserve">, a Wykonawca w terminie określonym przez Zamawiającego nie zstąpi Eksperta inną osobą, zgodnie z postanowieniami § </w:t>
      </w:r>
      <w:r w:rsidR="00354365">
        <w:rPr>
          <w:rFonts w:ascii="Aptos" w:hAnsi="Aptos" w:cstheme="minorHAnsi"/>
        </w:rPr>
        <w:t>3</w:t>
      </w:r>
      <w:r w:rsidR="004B1A44" w:rsidRPr="00921C44">
        <w:rPr>
          <w:rFonts w:ascii="Aptos" w:hAnsi="Aptos" w:cstheme="minorHAnsi"/>
        </w:rPr>
        <w:t xml:space="preserve"> ust. 2 umowy, </w:t>
      </w:r>
    </w:p>
    <w:p w14:paraId="2147F36E" w14:textId="77777777" w:rsidR="007D656A" w:rsidRPr="00921C44" w:rsidRDefault="00844EC0" w:rsidP="007D656A">
      <w:pPr>
        <w:pStyle w:val="Akapitzlist"/>
        <w:numPr>
          <w:ilvl w:val="1"/>
          <w:numId w:val="26"/>
        </w:numPr>
        <w:spacing w:before="0" w:line="312" w:lineRule="auto"/>
        <w:ind w:left="567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jeżeli Wykonawca przerwał wykonywanie obowiązków wynikających z umowy, zaś przerwa trwała dłużej niż 15 dni,</w:t>
      </w:r>
    </w:p>
    <w:p w14:paraId="59D9DE89" w14:textId="48515D65" w:rsidR="007D656A" w:rsidRPr="00921C44" w:rsidRDefault="007D656A" w:rsidP="007D656A">
      <w:pPr>
        <w:pStyle w:val="Akapitzlist"/>
        <w:numPr>
          <w:ilvl w:val="1"/>
          <w:numId w:val="26"/>
        </w:numPr>
        <w:spacing w:before="0" w:line="312" w:lineRule="auto"/>
        <w:ind w:left="567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w przypadku rażącego naruszenia przez Wykonawcę któregokolwiek z postanowień umowy, po uprzednim wezwaniu Wykonawcy do zaprzestania naruszeń i bezskutecznym upływie 7-dniowego terminu,</w:t>
      </w:r>
    </w:p>
    <w:p w14:paraId="5D02308B" w14:textId="2E5F3AE9" w:rsidR="00456458" w:rsidRPr="00921C44" w:rsidRDefault="007D656A" w:rsidP="00844EC0">
      <w:pPr>
        <w:pStyle w:val="Akapitzlist"/>
        <w:numPr>
          <w:ilvl w:val="1"/>
          <w:numId w:val="26"/>
        </w:numPr>
        <w:spacing w:before="0" w:line="312" w:lineRule="auto"/>
        <w:ind w:left="567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zwłoki Wykonawcy w dostarczeniu któregokolwiek z raportów składających się na przedmiotu umowy wynoszącej co najmniej </w:t>
      </w:r>
      <w:r w:rsidR="00526B1C">
        <w:rPr>
          <w:rFonts w:ascii="Aptos" w:hAnsi="Aptos" w:cstheme="minorHAnsi"/>
        </w:rPr>
        <w:t>15</w:t>
      </w:r>
      <w:r w:rsidRPr="00921C44">
        <w:rPr>
          <w:rFonts w:ascii="Aptos" w:hAnsi="Aptos" w:cstheme="minorHAnsi"/>
        </w:rPr>
        <w:t xml:space="preserve"> dni</w:t>
      </w:r>
      <w:r w:rsidR="00456458" w:rsidRPr="00921C44">
        <w:rPr>
          <w:rFonts w:ascii="Aptos" w:hAnsi="Aptos" w:cstheme="minorHAnsi"/>
        </w:rPr>
        <w:t>.</w:t>
      </w:r>
    </w:p>
    <w:p w14:paraId="1C68DB68" w14:textId="0DE708C1" w:rsidR="00F33D09" w:rsidRPr="00921C44" w:rsidRDefault="005E4898" w:rsidP="00844EC0">
      <w:pPr>
        <w:pStyle w:val="Akapitzlist"/>
        <w:numPr>
          <w:ilvl w:val="0"/>
          <w:numId w:val="26"/>
        </w:numPr>
        <w:spacing w:before="0" w:line="312" w:lineRule="auto"/>
        <w:ind w:left="28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 przypadku podejrzenia </w:t>
      </w:r>
      <w:r w:rsidR="00456458" w:rsidRPr="00921C44">
        <w:rPr>
          <w:rFonts w:ascii="Aptos" w:hAnsi="Aptos" w:cstheme="minorHAnsi"/>
        </w:rPr>
        <w:t>nienależytego</w:t>
      </w:r>
      <w:r w:rsidRPr="00921C44">
        <w:rPr>
          <w:rFonts w:ascii="Aptos" w:hAnsi="Aptos" w:cstheme="minorHAnsi"/>
        </w:rPr>
        <w:t xml:space="preserve"> świadczenia usług poprzez stwierdzenie przez Zamawiającego fragmentów lub zapożyczeń mających charakter kopiowania treści</w:t>
      </w:r>
      <w:r w:rsidR="00456458" w:rsidRPr="00921C44">
        <w:rPr>
          <w:rFonts w:ascii="Aptos" w:hAnsi="Aptos" w:cstheme="minorHAnsi"/>
        </w:rPr>
        <w:t>,</w:t>
      </w:r>
      <w:r w:rsidRPr="00921C44">
        <w:rPr>
          <w:rFonts w:ascii="Aptos" w:hAnsi="Aptos" w:cstheme="minorHAnsi"/>
        </w:rPr>
        <w:t xml:space="preserve"> Zamawiający wezwie </w:t>
      </w:r>
      <w:r w:rsidR="00456458" w:rsidRPr="00921C44">
        <w:rPr>
          <w:rFonts w:ascii="Aptos" w:hAnsi="Aptos" w:cstheme="minorHAnsi"/>
        </w:rPr>
        <w:t>Wykonawcę</w:t>
      </w:r>
      <w:r w:rsidR="003C5C09" w:rsidRPr="00921C44">
        <w:rPr>
          <w:rFonts w:ascii="Aptos" w:hAnsi="Aptos" w:cstheme="minorHAnsi"/>
        </w:rPr>
        <w:t xml:space="preserve"> </w:t>
      </w:r>
      <w:r w:rsidRPr="00921C44">
        <w:rPr>
          <w:rFonts w:ascii="Aptos" w:hAnsi="Aptos" w:cstheme="minorHAnsi"/>
        </w:rPr>
        <w:t xml:space="preserve">do </w:t>
      </w:r>
      <w:r w:rsidR="00456458" w:rsidRPr="00921C44">
        <w:rPr>
          <w:rFonts w:ascii="Aptos" w:hAnsi="Aptos" w:cstheme="minorHAnsi"/>
        </w:rPr>
        <w:t xml:space="preserve">złożenia </w:t>
      </w:r>
      <w:r w:rsidRPr="00921C44">
        <w:rPr>
          <w:rFonts w:ascii="Aptos" w:hAnsi="Aptos" w:cstheme="minorHAnsi"/>
        </w:rPr>
        <w:t>wyjaśnień</w:t>
      </w:r>
      <w:r w:rsidR="003C5C09" w:rsidRPr="00921C44">
        <w:rPr>
          <w:rFonts w:ascii="Aptos" w:hAnsi="Aptos" w:cstheme="minorHAnsi"/>
        </w:rPr>
        <w:t xml:space="preserve">. </w:t>
      </w:r>
      <w:r w:rsidRPr="00921C44">
        <w:rPr>
          <w:rFonts w:ascii="Aptos" w:hAnsi="Aptos" w:cstheme="minorHAnsi"/>
        </w:rPr>
        <w:t xml:space="preserve">Zamawiający zastrzega sobie prawo wypowiedzenia Umowy w trybie natychmiastowym w przypadku </w:t>
      </w:r>
      <w:r w:rsidR="00456458" w:rsidRPr="00921C44">
        <w:rPr>
          <w:rFonts w:ascii="Aptos" w:hAnsi="Aptos" w:cstheme="minorHAnsi"/>
        </w:rPr>
        <w:t xml:space="preserve">brak złożenia wyjaśnień w wyznaczonym terminie lub </w:t>
      </w:r>
      <w:r w:rsidRPr="00921C44">
        <w:rPr>
          <w:rFonts w:ascii="Aptos" w:hAnsi="Aptos" w:cstheme="minorHAnsi"/>
        </w:rPr>
        <w:t>braku przyjęcia</w:t>
      </w:r>
      <w:r w:rsidRPr="00921C44">
        <w:rPr>
          <w:rFonts w:ascii="Aptos" w:hAnsi="Aptos" w:cstheme="minorHAnsi"/>
          <w:spacing w:val="-16"/>
        </w:rPr>
        <w:t xml:space="preserve"> </w:t>
      </w:r>
      <w:r w:rsidRPr="00921C44">
        <w:rPr>
          <w:rFonts w:ascii="Aptos" w:hAnsi="Aptos" w:cstheme="minorHAnsi"/>
        </w:rPr>
        <w:t>wyjaśnień</w:t>
      </w:r>
      <w:r w:rsidR="00456458" w:rsidRPr="00921C44">
        <w:rPr>
          <w:rFonts w:ascii="Aptos" w:hAnsi="Aptos" w:cstheme="minorHAnsi"/>
        </w:rPr>
        <w:t xml:space="preserve"> za wystarczające</w:t>
      </w:r>
      <w:r w:rsidRPr="00921C44">
        <w:rPr>
          <w:rFonts w:ascii="Aptos" w:hAnsi="Aptos" w:cstheme="minorHAnsi"/>
        </w:rPr>
        <w:t>.</w:t>
      </w:r>
    </w:p>
    <w:p w14:paraId="5F4AA613" w14:textId="7E66E4F4" w:rsidR="00844EC0" w:rsidRPr="00921C44" w:rsidRDefault="00844EC0" w:rsidP="00A3416C">
      <w:pPr>
        <w:pStyle w:val="Akapitzlist"/>
        <w:numPr>
          <w:ilvl w:val="0"/>
          <w:numId w:val="26"/>
        </w:numPr>
        <w:spacing w:before="0" w:after="240" w:line="312" w:lineRule="auto"/>
        <w:ind w:left="284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Wypowiedzenie umowy i odstąpienie od umowy wymagają dla swej ważności zachowania </w:t>
      </w:r>
      <w:r w:rsidRPr="00921C44">
        <w:rPr>
          <w:rFonts w:ascii="Aptos" w:hAnsi="Aptos" w:cstheme="minorHAnsi"/>
        </w:rPr>
        <w:lastRenderedPageBreak/>
        <w:t xml:space="preserve">formy pisemnej pod rygorem nieważności. </w:t>
      </w:r>
    </w:p>
    <w:p w14:paraId="5AA37A3C" w14:textId="19FBFA82" w:rsidR="001F26DD" w:rsidRPr="00921C44" w:rsidRDefault="001F26DD" w:rsidP="00844EC0">
      <w:pPr>
        <w:pStyle w:val="Tekstpodstawowy"/>
        <w:spacing w:line="312" w:lineRule="auto"/>
        <w:ind w:left="0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>§ 1</w:t>
      </w:r>
      <w:r w:rsidR="00B26154">
        <w:rPr>
          <w:rFonts w:ascii="Aptos" w:hAnsi="Aptos" w:cstheme="minorHAnsi"/>
          <w:b/>
          <w:bCs/>
        </w:rPr>
        <w:t>0</w:t>
      </w:r>
    </w:p>
    <w:p w14:paraId="0F0E3982" w14:textId="376069AC" w:rsidR="001F26DD" w:rsidRPr="00921C44" w:rsidRDefault="001F26DD" w:rsidP="00844EC0">
      <w:pPr>
        <w:pStyle w:val="Tekstpodstawowy"/>
        <w:spacing w:line="312" w:lineRule="auto"/>
        <w:ind w:left="0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>Warunki istotnych zmian umowy</w:t>
      </w:r>
    </w:p>
    <w:p w14:paraId="18FE377E" w14:textId="28612F82" w:rsidR="00FA539B" w:rsidRPr="00921C44" w:rsidRDefault="00BD2A9B" w:rsidP="00844EC0">
      <w:pPr>
        <w:widowControl/>
        <w:numPr>
          <w:ilvl w:val="1"/>
          <w:numId w:val="34"/>
        </w:numPr>
        <w:autoSpaceDE/>
        <w:autoSpaceDN/>
        <w:spacing w:line="312" w:lineRule="auto"/>
        <w:ind w:left="284" w:hanging="283"/>
        <w:jc w:val="both"/>
        <w:rPr>
          <w:rFonts w:ascii="Aptos" w:hAnsi="Aptos" w:cs="Calibri"/>
        </w:rPr>
      </w:pPr>
      <w:bookmarkStart w:id="5" w:name="_Hlk167021437"/>
      <w:r w:rsidRPr="00921C44">
        <w:rPr>
          <w:rFonts w:ascii="Aptos" w:hAnsi="Aptos" w:cs="Calibri"/>
        </w:rPr>
        <w:t>Poza przypadkami określonym</w:t>
      </w:r>
      <w:r w:rsidR="005317D7" w:rsidRPr="00921C44">
        <w:rPr>
          <w:rFonts w:ascii="Aptos" w:hAnsi="Aptos" w:cs="Calibri"/>
        </w:rPr>
        <w:t>i</w:t>
      </w:r>
      <w:r w:rsidRPr="00921C44">
        <w:rPr>
          <w:rFonts w:ascii="Aptos" w:hAnsi="Aptos" w:cs="Calibri"/>
        </w:rPr>
        <w:t xml:space="preserve"> w Wytycznych </w:t>
      </w:r>
      <w:r w:rsidR="005317D7" w:rsidRPr="00921C44">
        <w:rPr>
          <w:rFonts w:ascii="Aptos" w:hAnsi="Aptos" w:cs="Calibri"/>
        </w:rPr>
        <w:t xml:space="preserve">dotyczących kwalifikowalności wydatków na lata 2021-2027, </w:t>
      </w:r>
      <w:r w:rsidR="00F33D09" w:rsidRPr="00921C44">
        <w:rPr>
          <w:rFonts w:ascii="Aptos" w:hAnsi="Aptos" w:cs="Calibri"/>
        </w:rPr>
        <w:t>Zamawiający dopuszcza możliwość wprowadzania istotnych zmian umowy, w następujących przypadkach i zakresie:</w:t>
      </w:r>
    </w:p>
    <w:p w14:paraId="413351DF" w14:textId="26A69EDF" w:rsidR="00844EC0" w:rsidRPr="00921C44" w:rsidRDefault="00844EC0" w:rsidP="00844EC0">
      <w:pPr>
        <w:pStyle w:val="Akapitzlist"/>
        <w:widowControl/>
        <w:numPr>
          <w:ilvl w:val="2"/>
          <w:numId w:val="34"/>
        </w:numPr>
        <w:autoSpaceDE/>
        <w:autoSpaceDN/>
        <w:spacing w:before="0" w:line="312" w:lineRule="auto"/>
        <w:ind w:left="567" w:hanging="283"/>
        <w:rPr>
          <w:rFonts w:ascii="Aptos" w:hAnsi="Aptos" w:cs="Calibri"/>
        </w:rPr>
      </w:pPr>
      <w:r w:rsidRPr="00921C44">
        <w:rPr>
          <w:rFonts w:ascii="Aptos" w:hAnsi="Aptos" w:cs="Calibri"/>
        </w:rPr>
        <w:t>w przypadku:</w:t>
      </w:r>
    </w:p>
    <w:p w14:paraId="77A78112" w14:textId="77777777" w:rsidR="00844EC0" w:rsidRPr="00921C44" w:rsidRDefault="00F33D09" w:rsidP="00844EC0">
      <w:pPr>
        <w:pStyle w:val="Akapitzlist"/>
        <w:widowControl/>
        <w:numPr>
          <w:ilvl w:val="4"/>
          <w:numId w:val="34"/>
        </w:numPr>
        <w:autoSpaceDE/>
        <w:autoSpaceDN/>
        <w:spacing w:before="0" w:line="312" w:lineRule="auto"/>
        <w:ind w:left="851" w:hanging="284"/>
        <w:rPr>
          <w:rFonts w:ascii="Aptos" w:hAnsi="Aptos" w:cs="Calibri"/>
        </w:rPr>
      </w:pPr>
      <w:r w:rsidRPr="00921C44">
        <w:rPr>
          <w:rFonts w:ascii="Aptos" w:hAnsi="Aptos" w:cs="Calibri"/>
        </w:rPr>
        <w:t>zmiany przepisów powszechnie obowiązującego prawa w zakresie mającym wpływ na realizację umowy, w szczególności zmiany przepisów związanych z zapobieganiem, przeciwdziałaniem lub zwalczaniem COVID-19 lub innych chorób zakaźnych, lub</w:t>
      </w:r>
    </w:p>
    <w:p w14:paraId="4590BBEE" w14:textId="77777777" w:rsidR="00844EC0" w:rsidRPr="00921C44" w:rsidRDefault="00F33D09" w:rsidP="00844EC0">
      <w:pPr>
        <w:pStyle w:val="Akapitzlist"/>
        <w:widowControl/>
        <w:numPr>
          <w:ilvl w:val="4"/>
          <w:numId w:val="34"/>
        </w:numPr>
        <w:autoSpaceDE/>
        <w:autoSpaceDN/>
        <w:spacing w:before="0" w:line="312" w:lineRule="auto"/>
        <w:ind w:left="851" w:hanging="284"/>
        <w:rPr>
          <w:rFonts w:ascii="Aptos" w:hAnsi="Aptos" w:cs="Calibri"/>
        </w:rPr>
      </w:pPr>
      <w:r w:rsidRPr="00921C44">
        <w:rPr>
          <w:rFonts w:ascii="Aptos" w:hAnsi="Aptos" w:cs="Calibri"/>
        </w:rPr>
        <w:t xml:space="preserve">braku możliwości realizacji usługi w terminie umownym z każdej innej przyczyny nieleżącej po stronie Zamawiającego lub </w:t>
      </w:r>
      <w:r w:rsidR="00844EC0" w:rsidRPr="00921C44">
        <w:rPr>
          <w:rFonts w:ascii="Aptos" w:hAnsi="Aptos" w:cs="Calibri"/>
        </w:rPr>
        <w:t>Wykonawcy</w:t>
      </w:r>
      <w:r w:rsidRPr="00921C44">
        <w:rPr>
          <w:rFonts w:ascii="Aptos" w:hAnsi="Aptos" w:cs="Calibri"/>
        </w:rPr>
        <w:t>,</w:t>
      </w:r>
    </w:p>
    <w:p w14:paraId="76896FF0" w14:textId="77777777" w:rsidR="00844EC0" w:rsidRPr="00921C44" w:rsidRDefault="00F33D09" w:rsidP="00844EC0">
      <w:pPr>
        <w:pStyle w:val="Akapitzlist"/>
        <w:widowControl/>
        <w:numPr>
          <w:ilvl w:val="4"/>
          <w:numId w:val="34"/>
        </w:numPr>
        <w:autoSpaceDE/>
        <w:autoSpaceDN/>
        <w:spacing w:before="0" w:line="312" w:lineRule="auto"/>
        <w:ind w:left="851" w:hanging="284"/>
        <w:rPr>
          <w:rFonts w:ascii="Aptos" w:hAnsi="Aptos" w:cs="Calibri"/>
        </w:rPr>
      </w:pPr>
      <w:r w:rsidRPr="00921C44">
        <w:rPr>
          <w:rFonts w:ascii="Aptos" w:hAnsi="Aptos" w:cs="Calibri"/>
        </w:rPr>
        <w:t xml:space="preserve">wystąpienia zdarzeń siły wyższej, przez które należy rozumieć zdarzenia nagłe, wywołane przyczyną zewnętrzną, pozostające poza kontrolą obu </w:t>
      </w:r>
      <w:r w:rsidR="005317D7" w:rsidRPr="00921C44">
        <w:rPr>
          <w:rFonts w:ascii="Aptos" w:hAnsi="Aptos" w:cs="Calibri"/>
        </w:rPr>
        <w:t>S</w:t>
      </w:r>
      <w:r w:rsidRPr="00921C44">
        <w:rPr>
          <w:rFonts w:ascii="Aptos" w:hAnsi="Aptos" w:cs="Calibri"/>
        </w:rPr>
        <w:t>tron umowy, lub</w:t>
      </w:r>
    </w:p>
    <w:p w14:paraId="70B7C6FD" w14:textId="0626C8A7" w:rsidR="00F33D09" w:rsidRPr="00921C44" w:rsidRDefault="00F33D09" w:rsidP="00844EC0">
      <w:pPr>
        <w:pStyle w:val="Akapitzlist"/>
        <w:widowControl/>
        <w:numPr>
          <w:ilvl w:val="4"/>
          <w:numId w:val="34"/>
        </w:numPr>
        <w:autoSpaceDE/>
        <w:autoSpaceDN/>
        <w:spacing w:before="0" w:line="312" w:lineRule="auto"/>
        <w:ind w:left="851" w:hanging="284"/>
        <w:rPr>
          <w:rFonts w:ascii="Aptos" w:hAnsi="Aptos" w:cs="Calibri"/>
        </w:rPr>
      </w:pPr>
      <w:r w:rsidRPr="00921C44">
        <w:rPr>
          <w:rFonts w:ascii="Aptos" w:hAnsi="Aptos" w:cs="Calibri"/>
        </w:rPr>
        <w:t xml:space="preserve">wystąpienia zdarzeń niezależnych od Zamawiającego, których nie dało się przewidzieć na etapie wszczęcia postępowania o udzielenie zamówienia, a których wystąpienie powoduję konieczność zmiany umowy, </w:t>
      </w:r>
    </w:p>
    <w:p w14:paraId="5559B9FE" w14:textId="0C0F1F00" w:rsidR="00F33D09" w:rsidRPr="00921C44" w:rsidRDefault="00F33D09" w:rsidP="00844EC0">
      <w:pPr>
        <w:spacing w:line="312" w:lineRule="auto"/>
        <w:ind w:left="567"/>
        <w:jc w:val="both"/>
        <w:rPr>
          <w:rFonts w:ascii="Aptos" w:hAnsi="Aptos" w:cs="Calibri"/>
        </w:rPr>
      </w:pPr>
      <w:r w:rsidRPr="00921C44">
        <w:rPr>
          <w:rFonts w:ascii="Aptos" w:hAnsi="Aptos" w:cs="Calibri"/>
        </w:rPr>
        <w:t xml:space="preserve">- zmianie mogą ulec terminy realizacji umowy, zakres obowiązków </w:t>
      </w:r>
      <w:r w:rsidR="0070281B" w:rsidRPr="00921C44">
        <w:rPr>
          <w:rFonts w:ascii="Aptos" w:hAnsi="Aptos" w:cs="Calibri"/>
        </w:rPr>
        <w:t>S</w:t>
      </w:r>
      <w:r w:rsidRPr="00921C44">
        <w:rPr>
          <w:rFonts w:ascii="Aptos" w:hAnsi="Aptos" w:cs="Calibri"/>
        </w:rPr>
        <w:t xml:space="preserve">tron, warunki realizacji umowy, wysokość wynagrodzenia należnego </w:t>
      </w:r>
      <w:r w:rsidR="0070281B" w:rsidRPr="00921C44">
        <w:rPr>
          <w:rFonts w:ascii="Aptos" w:hAnsi="Aptos" w:cs="Calibri"/>
        </w:rPr>
        <w:t>Wykonawcy</w:t>
      </w:r>
      <w:r w:rsidRPr="00921C44">
        <w:rPr>
          <w:rFonts w:ascii="Aptos" w:hAnsi="Aptos" w:cs="Calibri"/>
        </w:rPr>
        <w:t>,</w:t>
      </w:r>
      <w:r w:rsidR="0070281B" w:rsidRPr="00921C44">
        <w:rPr>
          <w:rFonts w:ascii="Aptos" w:hAnsi="Aptos" w:cs="Calibri"/>
        </w:rPr>
        <w:t xml:space="preserve"> w tym poszczególne stawki jednostkowe, </w:t>
      </w:r>
      <w:r w:rsidRPr="00921C44">
        <w:rPr>
          <w:rFonts w:ascii="Aptos" w:hAnsi="Aptos" w:cs="Calibri"/>
        </w:rPr>
        <w:t xml:space="preserve">jak również terminy zapłaty wynagrodzenia należnego </w:t>
      </w:r>
      <w:r w:rsidR="0070281B" w:rsidRPr="00921C44">
        <w:rPr>
          <w:rFonts w:ascii="Aptos" w:hAnsi="Aptos" w:cs="Calibri"/>
        </w:rPr>
        <w:t>Wykonawcy</w:t>
      </w:r>
      <w:r w:rsidR="00844EC0" w:rsidRPr="00921C44">
        <w:rPr>
          <w:rFonts w:ascii="Aptos" w:hAnsi="Aptos" w:cs="Calibri"/>
        </w:rPr>
        <w:t xml:space="preserve">; </w:t>
      </w:r>
    </w:p>
    <w:p w14:paraId="1591A6AA" w14:textId="2ABF04DF" w:rsidR="00844EC0" w:rsidRPr="00921C44" w:rsidRDefault="00844EC0" w:rsidP="00844EC0">
      <w:pPr>
        <w:pStyle w:val="Akapitzlist"/>
        <w:numPr>
          <w:ilvl w:val="2"/>
          <w:numId w:val="34"/>
        </w:numPr>
        <w:spacing w:before="0" w:line="312" w:lineRule="auto"/>
        <w:ind w:left="567" w:hanging="283"/>
        <w:rPr>
          <w:rFonts w:ascii="Aptos" w:hAnsi="Aptos" w:cs="Calibri"/>
        </w:rPr>
      </w:pPr>
      <w:r w:rsidRPr="00921C44">
        <w:rPr>
          <w:rFonts w:ascii="Aptos" w:hAnsi="Aptos" w:cs="Calibri"/>
        </w:rPr>
        <w:t xml:space="preserve">w sytuacji zmiany ustawowej stawki podatku VAT, w takim wypadku zmianie ulegnie wysokość stawek godzinowych wynagrodzenia Wykonawcy brutto, określonych w § </w:t>
      </w:r>
      <w:r w:rsidR="002069EB">
        <w:rPr>
          <w:rFonts w:ascii="Aptos" w:hAnsi="Aptos" w:cs="Calibri"/>
        </w:rPr>
        <w:t>6</w:t>
      </w:r>
      <w:r w:rsidRPr="00921C44">
        <w:rPr>
          <w:rFonts w:ascii="Aptos" w:hAnsi="Aptos" w:cs="Calibri"/>
        </w:rPr>
        <w:t xml:space="preserve"> ust. </w:t>
      </w:r>
      <w:r w:rsidR="00396BC9" w:rsidRPr="00921C44">
        <w:rPr>
          <w:rFonts w:ascii="Aptos" w:hAnsi="Aptos" w:cs="Calibri"/>
        </w:rPr>
        <w:t>1</w:t>
      </w:r>
      <w:r w:rsidRPr="00921C44">
        <w:rPr>
          <w:rFonts w:ascii="Aptos" w:hAnsi="Aptos" w:cs="Calibri"/>
        </w:rPr>
        <w:t xml:space="preserve"> umowy, odpowiednio do zmiany wysokości stawki podatku VAT, a wysokość stawek netto nie ulegnie zmianie</w:t>
      </w:r>
      <w:r w:rsidR="00034F1B" w:rsidRPr="00921C44">
        <w:rPr>
          <w:rFonts w:ascii="Aptos" w:hAnsi="Aptos" w:cs="Calibri"/>
        </w:rPr>
        <w:t>.</w:t>
      </w:r>
      <w:r w:rsidRPr="00921C44">
        <w:rPr>
          <w:rFonts w:ascii="Aptos" w:hAnsi="Aptos" w:cs="Calibri"/>
        </w:rPr>
        <w:t xml:space="preserve"> </w:t>
      </w:r>
    </w:p>
    <w:bookmarkEnd w:id="5"/>
    <w:p w14:paraId="512A5FF9" w14:textId="4A579F3F" w:rsidR="00DD0F96" w:rsidRPr="00921C44" w:rsidRDefault="00F33D09" w:rsidP="00844EC0">
      <w:pPr>
        <w:widowControl/>
        <w:numPr>
          <w:ilvl w:val="0"/>
          <w:numId w:val="33"/>
        </w:numPr>
        <w:autoSpaceDE/>
        <w:autoSpaceDN/>
        <w:spacing w:line="312" w:lineRule="auto"/>
        <w:ind w:left="284" w:hanging="283"/>
        <w:jc w:val="both"/>
        <w:rPr>
          <w:rFonts w:ascii="Aptos" w:hAnsi="Aptos" w:cs="Calibri"/>
        </w:rPr>
      </w:pPr>
      <w:r w:rsidRPr="00921C44">
        <w:rPr>
          <w:rFonts w:ascii="Aptos" w:hAnsi="Aptos" w:cs="Calibri"/>
        </w:rPr>
        <w:t xml:space="preserve">Każdorazowo zmiana umowy wymagać będzie zgodnej woli </w:t>
      </w:r>
      <w:r w:rsidR="0070281B" w:rsidRPr="00921C44">
        <w:rPr>
          <w:rFonts w:ascii="Aptos" w:hAnsi="Aptos" w:cs="Calibri"/>
        </w:rPr>
        <w:t>S</w:t>
      </w:r>
      <w:r w:rsidRPr="00921C44">
        <w:rPr>
          <w:rFonts w:ascii="Aptos" w:hAnsi="Aptos" w:cs="Calibri"/>
        </w:rPr>
        <w:t xml:space="preserve">tron, a wskazane w niniejszym </w:t>
      </w:r>
      <w:r w:rsidR="0070281B" w:rsidRPr="00921C44">
        <w:rPr>
          <w:rFonts w:ascii="Aptos" w:hAnsi="Aptos" w:cs="Calibri"/>
        </w:rPr>
        <w:t>paragrafie</w:t>
      </w:r>
      <w:r w:rsidRPr="00921C44">
        <w:rPr>
          <w:rFonts w:ascii="Aptos" w:hAnsi="Aptos" w:cs="Calibri"/>
        </w:rPr>
        <w:t xml:space="preserve"> podstawy jej dokonania nie stanowią obowiązku dokonania zmian, lecz uprawnienie </w:t>
      </w:r>
      <w:r w:rsidR="0070281B" w:rsidRPr="00921C44">
        <w:rPr>
          <w:rFonts w:ascii="Aptos" w:hAnsi="Aptos" w:cs="Calibri"/>
        </w:rPr>
        <w:t>St</w:t>
      </w:r>
      <w:r w:rsidRPr="00921C44">
        <w:rPr>
          <w:rFonts w:ascii="Aptos" w:hAnsi="Aptos" w:cs="Calibri"/>
        </w:rPr>
        <w:t>ron.</w:t>
      </w:r>
    </w:p>
    <w:p w14:paraId="0195FD8B" w14:textId="4BA7ED63" w:rsidR="00DD0F96" w:rsidRPr="00921C44" w:rsidRDefault="00F33D09" w:rsidP="00844EC0">
      <w:pPr>
        <w:widowControl/>
        <w:numPr>
          <w:ilvl w:val="0"/>
          <w:numId w:val="33"/>
        </w:numPr>
        <w:autoSpaceDE/>
        <w:autoSpaceDN/>
        <w:spacing w:line="312" w:lineRule="auto"/>
        <w:ind w:left="284" w:hanging="283"/>
        <w:jc w:val="both"/>
        <w:rPr>
          <w:rFonts w:ascii="Aptos" w:hAnsi="Aptos" w:cs="Calibri"/>
        </w:rPr>
      </w:pPr>
      <w:r w:rsidRPr="00921C44">
        <w:rPr>
          <w:rFonts w:ascii="Aptos" w:hAnsi="Aptos" w:cs="Calibri"/>
        </w:rPr>
        <w:t xml:space="preserve">Zmiana umowy może zostać wprowadzona zarówno na wniosek Zamawiającego, jak i na wniosek </w:t>
      </w:r>
      <w:r w:rsidR="00BD2A9B" w:rsidRPr="00921C44">
        <w:rPr>
          <w:rFonts w:ascii="Aptos" w:hAnsi="Aptos" w:cs="Calibri"/>
        </w:rPr>
        <w:t>Wykonawcy</w:t>
      </w:r>
      <w:r w:rsidRPr="00921C44">
        <w:rPr>
          <w:rFonts w:ascii="Aptos" w:hAnsi="Aptos" w:cs="Calibri"/>
        </w:rPr>
        <w:t xml:space="preserve">, po przeprowadzeniu przez </w:t>
      </w:r>
      <w:r w:rsidR="00BD2A9B" w:rsidRPr="00921C44">
        <w:rPr>
          <w:rFonts w:ascii="Aptos" w:hAnsi="Aptos" w:cs="Calibri"/>
        </w:rPr>
        <w:t>S</w:t>
      </w:r>
      <w:r w:rsidRPr="00921C44">
        <w:rPr>
          <w:rFonts w:ascii="Aptos" w:hAnsi="Aptos" w:cs="Calibri"/>
        </w:rPr>
        <w:t>trony negocjacji i ustaleń.</w:t>
      </w:r>
    </w:p>
    <w:p w14:paraId="42717E73" w14:textId="593C83B8" w:rsidR="00F33D09" w:rsidRPr="00921C44" w:rsidRDefault="00F33D09" w:rsidP="00844EC0">
      <w:pPr>
        <w:widowControl/>
        <w:numPr>
          <w:ilvl w:val="0"/>
          <w:numId w:val="33"/>
        </w:numPr>
        <w:autoSpaceDE/>
        <w:autoSpaceDN/>
        <w:spacing w:line="312" w:lineRule="auto"/>
        <w:ind w:left="284" w:hanging="283"/>
        <w:jc w:val="both"/>
        <w:rPr>
          <w:rFonts w:ascii="Aptos" w:hAnsi="Aptos" w:cs="Calibri"/>
        </w:rPr>
      </w:pPr>
      <w:r w:rsidRPr="00921C44">
        <w:rPr>
          <w:rFonts w:ascii="Aptos" w:hAnsi="Aptos" w:cs="Calibri"/>
        </w:rPr>
        <w:t>Każda zmiana umowy wymagać będzie dla swej ważności formy pisemnej pod rygorem nieważności</w:t>
      </w:r>
    </w:p>
    <w:p w14:paraId="01438EB4" w14:textId="317A668A" w:rsidR="00123589" w:rsidRPr="00921C44" w:rsidRDefault="005E4898" w:rsidP="00844EC0">
      <w:pPr>
        <w:pStyle w:val="Tekstpodstawowy"/>
        <w:spacing w:line="312" w:lineRule="auto"/>
        <w:ind w:left="0"/>
        <w:jc w:val="center"/>
        <w:rPr>
          <w:rFonts w:ascii="Aptos" w:hAnsi="Aptos" w:cstheme="minorHAnsi"/>
          <w:b/>
          <w:bCs/>
        </w:rPr>
      </w:pPr>
      <w:r w:rsidRPr="00921C44">
        <w:rPr>
          <w:rFonts w:ascii="Aptos" w:hAnsi="Aptos" w:cstheme="minorHAnsi"/>
          <w:b/>
          <w:bCs/>
        </w:rPr>
        <w:t xml:space="preserve">§ </w:t>
      </w:r>
      <w:r w:rsidR="004C565F" w:rsidRPr="00921C44">
        <w:rPr>
          <w:rFonts w:ascii="Aptos" w:hAnsi="Aptos" w:cstheme="minorHAnsi"/>
          <w:b/>
          <w:bCs/>
        </w:rPr>
        <w:t>1</w:t>
      </w:r>
      <w:r w:rsidR="00B26154">
        <w:rPr>
          <w:rFonts w:ascii="Aptos" w:hAnsi="Aptos" w:cstheme="minorHAnsi"/>
          <w:b/>
          <w:bCs/>
        </w:rPr>
        <w:t>1</w:t>
      </w:r>
    </w:p>
    <w:p w14:paraId="1BB936F6" w14:textId="77777777" w:rsidR="00EC6790" w:rsidRPr="00921C44" w:rsidRDefault="005E4898" w:rsidP="00844EC0">
      <w:pPr>
        <w:pStyle w:val="Tekstpodstawowy"/>
        <w:spacing w:line="312" w:lineRule="auto"/>
        <w:ind w:left="0"/>
        <w:jc w:val="center"/>
        <w:rPr>
          <w:rFonts w:ascii="Aptos" w:hAnsi="Aptos" w:cstheme="minorHAnsi"/>
        </w:rPr>
      </w:pPr>
      <w:r w:rsidRPr="00921C44">
        <w:rPr>
          <w:rFonts w:ascii="Aptos" w:hAnsi="Aptos" w:cstheme="minorHAnsi"/>
          <w:b/>
          <w:bCs/>
        </w:rPr>
        <w:t>Postanowienia końcowe</w:t>
      </w:r>
    </w:p>
    <w:p w14:paraId="24B1C06D" w14:textId="2732E924" w:rsidR="00EC6790" w:rsidRPr="00921C44" w:rsidRDefault="005E4898" w:rsidP="00844EC0">
      <w:pPr>
        <w:pStyle w:val="Tekstpodstawowy"/>
        <w:numPr>
          <w:ilvl w:val="0"/>
          <w:numId w:val="27"/>
        </w:numPr>
        <w:spacing w:line="312" w:lineRule="auto"/>
        <w:ind w:left="284" w:hanging="284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Strony ustalają, że wszelka korespondencja związana z realizacją </w:t>
      </w:r>
      <w:r w:rsidR="00F55D2A" w:rsidRPr="00921C44">
        <w:rPr>
          <w:rFonts w:ascii="Aptos" w:hAnsi="Aptos" w:cstheme="minorHAnsi"/>
        </w:rPr>
        <w:t>u</w:t>
      </w:r>
      <w:r w:rsidRPr="00921C44">
        <w:rPr>
          <w:rFonts w:ascii="Aptos" w:hAnsi="Aptos" w:cstheme="minorHAnsi"/>
        </w:rPr>
        <w:t>mowy będzie kierowana odpowiednio na poniższe</w:t>
      </w:r>
      <w:r w:rsidRPr="00921C44">
        <w:rPr>
          <w:rFonts w:ascii="Aptos" w:hAnsi="Aptos" w:cstheme="minorHAnsi"/>
          <w:spacing w:val="-4"/>
        </w:rPr>
        <w:t xml:space="preserve"> </w:t>
      </w:r>
      <w:r w:rsidRPr="00921C44">
        <w:rPr>
          <w:rFonts w:ascii="Aptos" w:hAnsi="Aptos" w:cstheme="minorHAnsi"/>
        </w:rPr>
        <w:t>adresy</w:t>
      </w:r>
      <w:r w:rsidR="00EC6790" w:rsidRPr="00921C44">
        <w:rPr>
          <w:rFonts w:ascii="Aptos" w:hAnsi="Aptos" w:cstheme="minorHAnsi"/>
        </w:rPr>
        <w:t>:</w:t>
      </w:r>
    </w:p>
    <w:p w14:paraId="267C79EE" w14:textId="44CDF1F3" w:rsidR="00186EBF" w:rsidRPr="00921C44" w:rsidRDefault="002603D6" w:rsidP="00844EC0">
      <w:pPr>
        <w:pStyle w:val="Tekstpodstawowy"/>
        <w:numPr>
          <w:ilvl w:val="1"/>
          <w:numId w:val="27"/>
        </w:numPr>
        <w:spacing w:line="312" w:lineRule="auto"/>
        <w:ind w:left="567" w:hanging="283"/>
        <w:jc w:val="both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d</w:t>
      </w:r>
      <w:r w:rsidR="005E4898" w:rsidRPr="00921C44">
        <w:rPr>
          <w:rFonts w:ascii="Aptos" w:hAnsi="Aptos" w:cstheme="minorHAnsi"/>
        </w:rPr>
        <w:t>o</w:t>
      </w:r>
      <w:r w:rsidR="005E4898" w:rsidRPr="00921C44">
        <w:rPr>
          <w:rFonts w:ascii="Aptos" w:hAnsi="Aptos" w:cstheme="minorHAnsi"/>
          <w:spacing w:val="-1"/>
        </w:rPr>
        <w:t xml:space="preserve"> </w:t>
      </w:r>
      <w:r w:rsidR="005E4898" w:rsidRPr="00921C44">
        <w:rPr>
          <w:rFonts w:ascii="Aptos" w:hAnsi="Aptos" w:cstheme="minorHAnsi"/>
        </w:rPr>
        <w:t>Zamawiającego:</w:t>
      </w:r>
    </w:p>
    <w:p w14:paraId="105E7196" w14:textId="3FFC6F31" w:rsidR="00657CDE" w:rsidRPr="00921C44" w:rsidRDefault="00FF6320" w:rsidP="00F55D2A">
      <w:pPr>
        <w:pStyle w:val="Tekstpodstawowy"/>
        <w:spacing w:line="312" w:lineRule="auto"/>
        <w:ind w:left="567" w:right="1939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Centrum Promocji Innowacji </w:t>
      </w:r>
      <w:r w:rsidR="008F0C38" w:rsidRPr="00921C44">
        <w:rPr>
          <w:rFonts w:ascii="Aptos" w:hAnsi="Aptos" w:cstheme="minorHAnsi"/>
        </w:rPr>
        <w:t xml:space="preserve"> </w:t>
      </w:r>
      <w:r w:rsidRPr="00921C44">
        <w:rPr>
          <w:rFonts w:ascii="Aptos" w:hAnsi="Aptos" w:cstheme="minorHAnsi"/>
        </w:rPr>
        <w:t>Rozwoju</w:t>
      </w:r>
      <w:r w:rsidR="005E4898" w:rsidRPr="00921C44">
        <w:rPr>
          <w:rFonts w:ascii="Aptos" w:hAnsi="Aptos" w:cstheme="minorHAnsi"/>
        </w:rPr>
        <w:t xml:space="preserve"> </w:t>
      </w:r>
    </w:p>
    <w:p w14:paraId="12AE0898" w14:textId="0729EC10" w:rsidR="002474DD" w:rsidRPr="00921C44" w:rsidRDefault="004E3959" w:rsidP="00F55D2A">
      <w:pPr>
        <w:pStyle w:val="Tekstpodstawowy"/>
        <w:spacing w:line="312" w:lineRule="auto"/>
        <w:ind w:left="567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ul. Żurawi</w:t>
      </w:r>
      <w:r w:rsidR="008F0C38" w:rsidRPr="00921C44">
        <w:rPr>
          <w:rFonts w:ascii="Aptos" w:hAnsi="Aptos" w:cstheme="minorHAnsi"/>
        </w:rPr>
        <w:t>a</w:t>
      </w:r>
      <w:r w:rsidRPr="00921C44">
        <w:rPr>
          <w:rFonts w:ascii="Aptos" w:hAnsi="Aptos" w:cstheme="minorHAnsi"/>
        </w:rPr>
        <w:t xml:space="preserve"> 71 lok. 2.04</w:t>
      </w:r>
      <w:r w:rsidR="00F55D2A" w:rsidRPr="00921C44">
        <w:rPr>
          <w:rFonts w:ascii="Aptos" w:hAnsi="Aptos" w:cstheme="minorHAnsi"/>
        </w:rPr>
        <w:t xml:space="preserve">, </w:t>
      </w:r>
      <w:r w:rsidRPr="00921C44">
        <w:rPr>
          <w:rFonts w:ascii="Aptos" w:hAnsi="Aptos" w:cstheme="minorHAnsi"/>
        </w:rPr>
        <w:t>15-540 Białystok,</w:t>
      </w:r>
    </w:p>
    <w:p w14:paraId="0BED99E0" w14:textId="1D308005" w:rsidR="00ED58FE" w:rsidRPr="00921C44" w:rsidRDefault="002A5583" w:rsidP="00F55D2A">
      <w:pPr>
        <w:pStyle w:val="Tekstpodstawowy"/>
        <w:spacing w:line="312" w:lineRule="auto"/>
        <w:ind w:left="567"/>
        <w:rPr>
          <w:rFonts w:ascii="Aptos" w:hAnsi="Aptos" w:cstheme="minorHAnsi"/>
          <w:lang w:val="en-US"/>
        </w:rPr>
      </w:pPr>
      <w:r w:rsidRPr="00921C44">
        <w:rPr>
          <w:rFonts w:ascii="Aptos" w:hAnsi="Aptos" w:cstheme="minorHAnsi"/>
          <w:lang w:val="en-US"/>
        </w:rPr>
        <w:lastRenderedPageBreak/>
        <w:t xml:space="preserve"> </w:t>
      </w:r>
      <w:proofErr w:type="spellStart"/>
      <w:r w:rsidR="005E4898" w:rsidRPr="00921C44">
        <w:rPr>
          <w:rFonts w:ascii="Aptos" w:hAnsi="Aptos" w:cstheme="minorHAnsi"/>
          <w:lang w:val="en-US"/>
        </w:rPr>
        <w:t>adres</w:t>
      </w:r>
      <w:proofErr w:type="spellEnd"/>
      <w:r w:rsidR="005E4898" w:rsidRPr="00921C44">
        <w:rPr>
          <w:rFonts w:ascii="Aptos" w:hAnsi="Aptos" w:cstheme="minorHAnsi"/>
          <w:lang w:val="en-US"/>
        </w:rPr>
        <w:t xml:space="preserve"> e-mail: </w:t>
      </w:r>
      <w:hyperlink r:id="rId8" w:history="1">
        <w:r w:rsidR="004E3959" w:rsidRPr="00921C44">
          <w:rPr>
            <w:rStyle w:val="Hipercze"/>
            <w:rFonts w:ascii="Aptos" w:hAnsi="Aptos" w:cstheme="minorHAnsi"/>
            <w:lang w:val="en-US"/>
          </w:rPr>
          <w:t>biuro@evoluma.pl</w:t>
        </w:r>
      </w:hyperlink>
    </w:p>
    <w:p w14:paraId="4417E1ED" w14:textId="5816DCB2" w:rsidR="00123589" w:rsidRPr="00921C44" w:rsidRDefault="005E4898" w:rsidP="00844EC0">
      <w:pPr>
        <w:pStyle w:val="Akapitzlist"/>
        <w:numPr>
          <w:ilvl w:val="1"/>
          <w:numId w:val="27"/>
        </w:numPr>
        <w:spacing w:before="0" w:line="312" w:lineRule="auto"/>
        <w:ind w:left="567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Do</w:t>
      </w:r>
      <w:r w:rsidRPr="00921C44">
        <w:rPr>
          <w:rFonts w:ascii="Aptos" w:hAnsi="Aptos" w:cstheme="minorHAnsi"/>
          <w:spacing w:val="-1"/>
        </w:rPr>
        <w:t xml:space="preserve"> </w:t>
      </w:r>
      <w:r w:rsidR="00F55D2A" w:rsidRPr="00921C44">
        <w:rPr>
          <w:rFonts w:ascii="Aptos" w:hAnsi="Aptos" w:cstheme="minorHAnsi"/>
        </w:rPr>
        <w:t>Wykonawcy</w:t>
      </w:r>
      <w:r w:rsidRPr="00921C44">
        <w:rPr>
          <w:rFonts w:ascii="Aptos" w:hAnsi="Aptos" w:cstheme="minorHAnsi"/>
        </w:rPr>
        <w:t>:</w:t>
      </w:r>
    </w:p>
    <w:p w14:paraId="634320DB" w14:textId="77777777" w:rsidR="00123589" w:rsidRPr="00921C44" w:rsidRDefault="005E4898" w:rsidP="00F55D2A">
      <w:pPr>
        <w:pStyle w:val="Nagwek1"/>
        <w:spacing w:before="0" w:line="312" w:lineRule="auto"/>
        <w:ind w:left="567" w:right="6887"/>
        <w:jc w:val="left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………………..</w:t>
      </w:r>
    </w:p>
    <w:p w14:paraId="215050A5" w14:textId="77777777" w:rsidR="00123589" w:rsidRPr="00921C44" w:rsidRDefault="005E4898" w:rsidP="00F55D2A">
      <w:pPr>
        <w:spacing w:line="312" w:lineRule="auto"/>
        <w:ind w:left="567"/>
        <w:rPr>
          <w:rFonts w:ascii="Aptos" w:hAnsi="Aptos" w:cstheme="minorHAnsi"/>
          <w:b/>
        </w:rPr>
      </w:pPr>
      <w:r w:rsidRPr="00921C44">
        <w:rPr>
          <w:rFonts w:ascii="Aptos" w:hAnsi="Aptos" w:cstheme="minorHAnsi"/>
          <w:b/>
        </w:rPr>
        <w:t>…………………..</w:t>
      </w:r>
    </w:p>
    <w:p w14:paraId="2BE5024F" w14:textId="77777777" w:rsidR="00123589" w:rsidRPr="00921C44" w:rsidRDefault="005E4898" w:rsidP="00F55D2A">
      <w:pPr>
        <w:pStyle w:val="Tekstpodstawowy"/>
        <w:spacing w:line="312" w:lineRule="auto"/>
        <w:ind w:left="567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adres e-mail: ………………….</w:t>
      </w:r>
    </w:p>
    <w:p w14:paraId="04F9F82C" w14:textId="1FC3A8B6" w:rsidR="008D0C7E" w:rsidRPr="00921C44" w:rsidRDefault="0061081E" w:rsidP="00844EC0">
      <w:pPr>
        <w:pStyle w:val="Akapitzlist"/>
        <w:numPr>
          <w:ilvl w:val="0"/>
          <w:numId w:val="27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Zmiana danych, o których mowa w ust. 1 powyżej nie stanowi zmiany umowy, a dla swej ważności wymaga uprzedniego powiadomienia drugiej Strony </w:t>
      </w:r>
      <w:r w:rsidR="005E4898" w:rsidRPr="00921C44">
        <w:rPr>
          <w:rFonts w:ascii="Aptos" w:hAnsi="Aptos" w:cstheme="minorHAnsi"/>
        </w:rPr>
        <w:t>w formie pisemnej</w:t>
      </w:r>
      <w:r w:rsidRPr="00921C44">
        <w:rPr>
          <w:rFonts w:ascii="Aptos" w:hAnsi="Aptos" w:cstheme="minorHAnsi"/>
        </w:rPr>
        <w:t xml:space="preserve">. </w:t>
      </w:r>
    </w:p>
    <w:p w14:paraId="4D039949" w14:textId="2D40BC13" w:rsidR="006C17D3" w:rsidRPr="00921C44" w:rsidRDefault="006C17D3" w:rsidP="00844EC0">
      <w:pPr>
        <w:pStyle w:val="Akapitzlist"/>
        <w:numPr>
          <w:ilvl w:val="0"/>
          <w:numId w:val="27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Do umowy zastosowanie ma prawo polskie. </w:t>
      </w:r>
    </w:p>
    <w:p w14:paraId="650028A9" w14:textId="596D21C4" w:rsidR="00863946" w:rsidRPr="00921C44" w:rsidRDefault="005E4898" w:rsidP="00844EC0">
      <w:pPr>
        <w:pStyle w:val="Akapitzlist"/>
        <w:numPr>
          <w:ilvl w:val="0"/>
          <w:numId w:val="27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W sprawach nieuregulowanych </w:t>
      </w:r>
      <w:r w:rsidR="006C17D3" w:rsidRPr="00921C44">
        <w:rPr>
          <w:rFonts w:ascii="Aptos" w:hAnsi="Aptos" w:cstheme="minorHAnsi"/>
        </w:rPr>
        <w:t>u</w:t>
      </w:r>
      <w:r w:rsidRPr="00921C44">
        <w:rPr>
          <w:rFonts w:ascii="Aptos" w:hAnsi="Aptos" w:cstheme="minorHAnsi"/>
        </w:rPr>
        <w:t>mową stosuje się przepisy Kodeksu Cywilnego.</w:t>
      </w:r>
    </w:p>
    <w:p w14:paraId="0EE8F9AB" w14:textId="248DA726" w:rsidR="00863946" w:rsidRPr="00921C44" w:rsidRDefault="005E4898" w:rsidP="00844EC0">
      <w:pPr>
        <w:pStyle w:val="Akapitzlist"/>
        <w:numPr>
          <w:ilvl w:val="0"/>
          <w:numId w:val="27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Spory powstałe w związku z realizacją </w:t>
      </w:r>
      <w:r w:rsidR="006C17D3" w:rsidRPr="00921C44">
        <w:rPr>
          <w:rFonts w:ascii="Aptos" w:hAnsi="Aptos" w:cstheme="minorHAnsi"/>
        </w:rPr>
        <w:t>u</w:t>
      </w:r>
      <w:r w:rsidRPr="00921C44">
        <w:rPr>
          <w:rFonts w:ascii="Aptos" w:hAnsi="Aptos" w:cstheme="minorHAnsi"/>
        </w:rPr>
        <w:t>mowy rozstrzygane będą przez sąd powszechny właściwy miejscowo dla siedziby</w:t>
      </w:r>
      <w:r w:rsidRPr="00921C44">
        <w:rPr>
          <w:rFonts w:ascii="Aptos" w:hAnsi="Aptos" w:cstheme="minorHAnsi"/>
          <w:spacing w:val="-7"/>
        </w:rPr>
        <w:t xml:space="preserve"> </w:t>
      </w:r>
      <w:r w:rsidRPr="00921C44">
        <w:rPr>
          <w:rFonts w:ascii="Aptos" w:hAnsi="Aptos" w:cstheme="minorHAnsi"/>
        </w:rPr>
        <w:t>Zamawiającego.</w:t>
      </w:r>
    </w:p>
    <w:p w14:paraId="1D3B9355" w14:textId="77777777" w:rsidR="00863946" w:rsidRPr="00921C44" w:rsidRDefault="005E4898" w:rsidP="00844EC0">
      <w:pPr>
        <w:pStyle w:val="Akapitzlist"/>
        <w:numPr>
          <w:ilvl w:val="0"/>
          <w:numId w:val="27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Umowa wchodzi w życie z dniem podpisania przez ostatnią ze</w:t>
      </w:r>
      <w:r w:rsidRPr="00921C44">
        <w:rPr>
          <w:rFonts w:ascii="Aptos" w:hAnsi="Aptos" w:cstheme="minorHAnsi"/>
          <w:spacing w:val="-8"/>
        </w:rPr>
        <w:t xml:space="preserve"> </w:t>
      </w:r>
      <w:r w:rsidRPr="00921C44">
        <w:rPr>
          <w:rFonts w:ascii="Aptos" w:hAnsi="Aptos" w:cstheme="minorHAnsi"/>
        </w:rPr>
        <w:t>Stron.</w:t>
      </w:r>
    </w:p>
    <w:p w14:paraId="6D139ED5" w14:textId="0D42810F" w:rsidR="00123589" w:rsidRPr="00921C44" w:rsidRDefault="005E4898" w:rsidP="00844EC0">
      <w:pPr>
        <w:pStyle w:val="Akapitzlist"/>
        <w:numPr>
          <w:ilvl w:val="0"/>
          <w:numId w:val="27"/>
        </w:numPr>
        <w:spacing w:before="0" w:line="312" w:lineRule="auto"/>
        <w:ind w:left="284" w:right="112" w:hanging="284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>Umowę sporządzono w trzech jednobrzmiących egzemplarzach, dwa egzemplarze dla Zamawiającego, jeden egzemplarz dla</w:t>
      </w:r>
      <w:r w:rsidRPr="00921C44">
        <w:rPr>
          <w:rFonts w:ascii="Aptos" w:hAnsi="Aptos" w:cstheme="minorHAnsi"/>
          <w:i/>
          <w:iCs/>
          <w:spacing w:val="-9"/>
        </w:rPr>
        <w:t xml:space="preserve"> </w:t>
      </w:r>
      <w:r w:rsidR="00BD2A9B" w:rsidRPr="00921C44">
        <w:rPr>
          <w:rFonts w:ascii="Aptos" w:hAnsi="Aptos" w:cstheme="minorHAnsi"/>
          <w:i/>
          <w:iCs/>
        </w:rPr>
        <w:t>Wykonawcy</w:t>
      </w:r>
      <w:r w:rsidRPr="00921C44">
        <w:rPr>
          <w:rFonts w:ascii="Aptos" w:hAnsi="Aptos" w:cstheme="minorHAnsi"/>
          <w:i/>
          <w:iCs/>
        </w:rPr>
        <w:t>.</w:t>
      </w:r>
      <w:r w:rsidR="006C17D3" w:rsidRPr="00921C44">
        <w:rPr>
          <w:rFonts w:ascii="Aptos" w:hAnsi="Aptos" w:cstheme="minorHAnsi"/>
          <w:i/>
          <w:iCs/>
        </w:rPr>
        <w:t xml:space="preserve"> / Umowa została podpisana przez Strony </w:t>
      </w:r>
      <w:r w:rsidR="0061081E" w:rsidRPr="00921C44">
        <w:rPr>
          <w:rFonts w:ascii="Aptos" w:hAnsi="Aptos" w:cstheme="minorHAnsi"/>
          <w:i/>
          <w:iCs/>
        </w:rPr>
        <w:t>kwalifikowanymi podpisami elektronicznymi</w:t>
      </w:r>
      <w:r w:rsidR="006C17D3" w:rsidRPr="00921C44">
        <w:rPr>
          <w:rFonts w:ascii="Aptos" w:hAnsi="Aptos" w:cstheme="minorHAnsi"/>
          <w:i/>
          <w:iCs/>
        </w:rPr>
        <w:t xml:space="preserve">. </w:t>
      </w:r>
    </w:p>
    <w:p w14:paraId="7A983252" w14:textId="78D52CDA" w:rsidR="00833AE5" w:rsidRPr="00921C44" w:rsidRDefault="00833AE5" w:rsidP="00844EC0">
      <w:pPr>
        <w:pStyle w:val="Akapitzlist"/>
        <w:numPr>
          <w:ilvl w:val="0"/>
          <w:numId w:val="27"/>
        </w:numPr>
        <w:spacing w:before="0" w:line="312" w:lineRule="auto"/>
        <w:ind w:left="284" w:right="112" w:hanging="28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Załączniki do umowy stanowią:</w:t>
      </w:r>
    </w:p>
    <w:p w14:paraId="6BC1A11C" w14:textId="154BA056" w:rsidR="00833AE5" w:rsidRPr="00921C44" w:rsidRDefault="00833AE5" w:rsidP="00504EEC">
      <w:pPr>
        <w:pStyle w:val="Akapitzlist"/>
        <w:numPr>
          <w:ilvl w:val="1"/>
          <w:numId w:val="27"/>
        </w:numPr>
        <w:spacing w:before="0" w:line="312" w:lineRule="auto"/>
        <w:ind w:left="567" w:right="112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Załącznik nr 1 – </w:t>
      </w:r>
      <w:r w:rsidR="0034339D" w:rsidRPr="00921C44">
        <w:rPr>
          <w:rFonts w:ascii="Aptos" w:hAnsi="Aptos" w:cstheme="minorHAnsi"/>
        </w:rPr>
        <w:t>o</w:t>
      </w:r>
      <w:r w:rsidRPr="00921C44">
        <w:rPr>
          <w:rFonts w:ascii="Aptos" w:hAnsi="Aptos" w:cstheme="minorHAnsi"/>
        </w:rPr>
        <w:t xml:space="preserve">ferta Wykonawcy z dnia ……., </w:t>
      </w:r>
    </w:p>
    <w:p w14:paraId="3F1AAA23" w14:textId="4CFC7B53" w:rsidR="00833AE5" w:rsidRPr="00921C44" w:rsidRDefault="00833AE5" w:rsidP="00504EEC">
      <w:pPr>
        <w:pStyle w:val="Akapitzlist"/>
        <w:numPr>
          <w:ilvl w:val="1"/>
          <w:numId w:val="27"/>
        </w:numPr>
        <w:spacing w:before="0" w:line="312" w:lineRule="auto"/>
        <w:ind w:left="567" w:right="112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Załącznik nr 2 – zapytanie ofertowe nr ……… wraz z załącznikami, </w:t>
      </w:r>
    </w:p>
    <w:p w14:paraId="1B7E3B41" w14:textId="010B9B11" w:rsidR="00F21D78" w:rsidRPr="00921C44" w:rsidRDefault="00F21D78" w:rsidP="00504EEC">
      <w:pPr>
        <w:pStyle w:val="Akapitzlist"/>
        <w:numPr>
          <w:ilvl w:val="1"/>
          <w:numId w:val="27"/>
        </w:numPr>
        <w:spacing w:before="0" w:line="312" w:lineRule="auto"/>
        <w:ind w:left="567" w:right="112" w:hanging="283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Załącznik nr 3 – umowa powierzenia </w:t>
      </w:r>
    </w:p>
    <w:p w14:paraId="1796DE99" w14:textId="7677B331" w:rsidR="0034339D" w:rsidRPr="00921C44" w:rsidRDefault="0034339D" w:rsidP="00504EEC">
      <w:pPr>
        <w:pStyle w:val="Akapitzlist"/>
        <w:numPr>
          <w:ilvl w:val="1"/>
          <w:numId w:val="27"/>
        </w:numPr>
        <w:spacing w:before="0" w:line="312" w:lineRule="auto"/>
        <w:ind w:left="567" w:right="112" w:hanging="283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Załącznik nr </w:t>
      </w:r>
      <w:r w:rsidR="00CA3E0C" w:rsidRPr="00921C44">
        <w:rPr>
          <w:rFonts w:ascii="Aptos" w:hAnsi="Aptos" w:cstheme="minorHAnsi"/>
          <w:i/>
          <w:iCs/>
        </w:rPr>
        <w:t xml:space="preserve">4 </w:t>
      </w:r>
      <w:r w:rsidRPr="00921C44">
        <w:rPr>
          <w:rFonts w:ascii="Aptos" w:hAnsi="Aptos" w:cstheme="minorHAnsi"/>
          <w:i/>
          <w:iCs/>
        </w:rPr>
        <w:t xml:space="preserve">– podział wynagrodzenia pomiędzy Członkami Konsorcjum (jeżeli dotyczy), </w:t>
      </w:r>
    </w:p>
    <w:p w14:paraId="66733A4D" w14:textId="627ECAE8" w:rsidR="0021695B" w:rsidRPr="00921C44" w:rsidRDefault="00510729" w:rsidP="00504EEC">
      <w:pPr>
        <w:pStyle w:val="Akapitzlist"/>
        <w:numPr>
          <w:ilvl w:val="1"/>
          <w:numId w:val="27"/>
        </w:numPr>
        <w:spacing w:before="0" w:line="312" w:lineRule="auto"/>
        <w:ind w:left="567" w:right="112" w:hanging="283"/>
        <w:rPr>
          <w:rFonts w:ascii="Aptos" w:hAnsi="Aptos" w:cstheme="minorHAnsi"/>
          <w:i/>
          <w:iCs/>
        </w:rPr>
      </w:pPr>
      <w:r w:rsidRPr="00921C44">
        <w:rPr>
          <w:rFonts w:ascii="Aptos" w:hAnsi="Aptos" w:cstheme="minorHAnsi"/>
          <w:i/>
          <w:iCs/>
        </w:rPr>
        <w:t xml:space="preserve">Załącznik nr </w:t>
      </w:r>
      <w:r w:rsidR="00CA3E0C" w:rsidRPr="00921C44">
        <w:rPr>
          <w:rFonts w:ascii="Aptos" w:hAnsi="Aptos" w:cstheme="minorHAnsi"/>
          <w:i/>
          <w:iCs/>
        </w:rPr>
        <w:t>5</w:t>
      </w:r>
      <w:r w:rsidRPr="00921C44">
        <w:rPr>
          <w:rFonts w:ascii="Aptos" w:hAnsi="Aptos" w:cstheme="minorHAnsi"/>
          <w:i/>
          <w:iCs/>
        </w:rPr>
        <w:t xml:space="preserve"> – umowa Konsorcjum</w:t>
      </w:r>
      <w:r w:rsidR="00155C4B" w:rsidRPr="00921C44">
        <w:rPr>
          <w:rFonts w:ascii="Aptos" w:hAnsi="Aptos" w:cstheme="minorHAnsi"/>
          <w:i/>
          <w:iCs/>
        </w:rPr>
        <w:t xml:space="preserve"> (jeżeli dotyczy)</w:t>
      </w:r>
      <w:r w:rsidRPr="00921C44">
        <w:rPr>
          <w:rFonts w:ascii="Aptos" w:hAnsi="Aptos" w:cstheme="minorHAnsi"/>
          <w:i/>
          <w:iCs/>
        </w:rPr>
        <w:t xml:space="preserve">. </w:t>
      </w:r>
    </w:p>
    <w:p w14:paraId="24C13FFA" w14:textId="77777777" w:rsidR="00123589" w:rsidRPr="00921C44" w:rsidRDefault="00123589" w:rsidP="00844EC0">
      <w:pPr>
        <w:pStyle w:val="Tekstpodstawowy"/>
        <w:spacing w:line="312" w:lineRule="auto"/>
        <w:ind w:left="0"/>
        <w:rPr>
          <w:rFonts w:ascii="Aptos" w:hAnsi="Aptos" w:cstheme="minorHAnsi"/>
        </w:rPr>
      </w:pPr>
    </w:p>
    <w:p w14:paraId="24C01132" w14:textId="77777777" w:rsidR="00123589" w:rsidRPr="00921C44" w:rsidRDefault="00123589" w:rsidP="00844EC0">
      <w:pPr>
        <w:pStyle w:val="Tekstpodstawowy"/>
        <w:spacing w:line="312" w:lineRule="auto"/>
        <w:ind w:left="0"/>
        <w:rPr>
          <w:rFonts w:ascii="Aptos" w:hAnsi="Aptos" w:cstheme="minorHAnsi"/>
        </w:rPr>
      </w:pPr>
    </w:p>
    <w:p w14:paraId="7760678E" w14:textId="77777777" w:rsidR="00123589" w:rsidRPr="00921C44" w:rsidRDefault="00123589" w:rsidP="00844EC0">
      <w:pPr>
        <w:pStyle w:val="Tekstpodstawowy"/>
        <w:spacing w:line="312" w:lineRule="auto"/>
        <w:ind w:left="0"/>
        <w:rPr>
          <w:rFonts w:ascii="Aptos" w:hAnsi="Aptos" w:cstheme="minorHAnsi"/>
        </w:rPr>
      </w:pPr>
    </w:p>
    <w:p w14:paraId="48719BDC" w14:textId="38581B96" w:rsidR="00123589" w:rsidRPr="00921C44" w:rsidRDefault="005E4898" w:rsidP="00844EC0">
      <w:pPr>
        <w:tabs>
          <w:tab w:val="left" w:pos="6090"/>
        </w:tabs>
        <w:spacing w:line="312" w:lineRule="auto"/>
        <w:ind w:left="116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>……………………………</w:t>
      </w:r>
      <w:r w:rsidR="00C31FEA" w:rsidRPr="00921C44">
        <w:rPr>
          <w:rFonts w:ascii="Aptos" w:hAnsi="Aptos" w:cstheme="minorHAnsi"/>
        </w:rPr>
        <w:t>……………..</w:t>
      </w:r>
      <w:r w:rsidRPr="00921C44">
        <w:rPr>
          <w:rFonts w:ascii="Aptos" w:hAnsi="Aptos" w:cstheme="minorHAnsi"/>
        </w:rPr>
        <w:t>…….</w:t>
      </w:r>
      <w:r w:rsidRPr="00921C44">
        <w:rPr>
          <w:rFonts w:ascii="Aptos" w:hAnsi="Aptos" w:cstheme="minorHAnsi"/>
        </w:rPr>
        <w:tab/>
        <w:t>………………</w:t>
      </w:r>
      <w:r w:rsidR="00C31FEA" w:rsidRPr="00921C44">
        <w:rPr>
          <w:rFonts w:ascii="Aptos" w:hAnsi="Aptos" w:cstheme="minorHAnsi"/>
        </w:rPr>
        <w:t>……………………………</w:t>
      </w:r>
    </w:p>
    <w:p w14:paraId="1BF6B074" w14:textId="3BECB345" w:rsidR="00C66C38" w:rsidRPr="00921C44" w:rsidRDefault="002A5583" w:rsidP="00844EC0">
      <w:pPr>
        <w:pStyle w:val="Tekstpodstawowy"/>
        <w:tabs>
          <w:tab w:val="left" w:pos="7283"/>
        </w:tabs>
        <w:spacing w:line="312" w:lineRule="auto"/>
        <w:ind w:left="824"/>
        <w:rPr>
          <w:rFonts w:ascii="Aptos" w:hAnsi="Aptos" w:cstheme="minorHAnsi"/>
        </w:rPr>
      </w:pPr>
      <w:r w:rsidRPr="00921C44">
        <w:rPr>
          <w:rFonts w:ascii="Aptos" w:hAnsi="Aptos" w:cstheme="minorHAnsi"/>
        </w:rPr>
        <w:t xml:space="preserve">Zamawiający                                                                                        </w:t>
      </w:r>
      <w:r w:rsidR="00C31FEA" w:rsidRPr="00921C44">
        <w:rPr>
          <w:rFonts w:ascii="Aptos" w:hAnsi="Aptos" w:cstheme="minorHAnsi"/>
        </w:rPr>
        <w:tab/>
      </w:r>
      <w:r w:rsidR="00AC3B91" w:rsidRPr="00921C44">
        <w:rPr>
          <w:rFonts w:ascii="Aptos" w:hAnsi="Aptos" w:cstheme="minorHAnsi"/>
        </w:rPr>
        <w:t>Wykonawca</w:t>
      </w:r>
    </w:p>
    <w:p w14:paraId="2EA75CCE" w14:textId="57B7D32D" w:rsidR="00123589" w:rsidRPr="00921C44" w:rsidRDefault="00C66C38" w:rsidP="00844EC0">
      <w:pPr>
        <w:pStyle w:val="Tekstpodstawowy"/>
        <w:tabs>
          <w:tab w:val="left" w:pos="7283"/>
        </w:tabs>
        <w:spacing w:line="312" w:lineRule="auto"/>
        <w:ind w:left="0"/>
        <w:rPr>
          <w:rFonts w:ascii="Aptos" w:hAnsi="Aptos" w:cstheme="minorHAnsi"/>
        </w:rPr>
      </w:pPr>
      <w:r w:rsidRPr="00921C44">
        <w:rPr>
          <w:rFonts w:ascii="Aptos" w:hAnsi="Aptos" w:cstheme="minorHAnsi"/>
          <w:i/>
        </w:rPr>
        <w:t xml:space="preserve">                    </w:t>
      </w:r>
      <w:r w:rsidR="005E4898" w:rsidRPr="00921C44">
        <w:rPr>
          <w:rFonts w:ascii="Aptos" w:hAnsi="Aptos" w:cstheme="minorHAnsi"/>
          <w:i/>
        </w:rPr>
        <w:t>(data,</w:t>
      </w:r>
      <w:r w:rsidR="005E4898" w:rsidRPr="00921C44">
        <w:rPr>
          <w:rFonts w:ascii="Aptos" w:hAnsi="Aptos" w:cstheme="minorHAnsi"/>
          <w:i/>
          <w:spacing w:val="-1"/>
        </w:rPr>
        <w:t xml:space="preserve"> </w:t>
      </w:r>
      <w:r w:rsidR="002A5583" w:rsidRPr="00921C44">
        <w:rPr>
          <w:rFonts w:ascii="Aptos" w:hAnsi="Aptos" w:cstheme="minorHAnsi"/>
          <w:i/>
        </w:rPr>
        <w:t>podpis)</w:t>
      </w:r>
      <w:r w:rsidRPr="00921C44">
        <w:rPr>
          <w:rFonts w:ascii="Aptos" w:hAnsi="Aptos" w:cstheme="minorHAnsi"/>
          <w:i/>
        </w:rPr>
        <w:tab/>
      </w:r>
      <w:r w:rsidR="005E4898" w:rsidRPr="00921C44">
        <w:rPr>
          <w:rFonts w:ascii="Aptos" w:hAnsi="Aptos" w:cstheme="minorHAnsi"/>
          <w:i/>
        </w:rPr>
        <w:t>(data, podpis)</w:t>
      </w:r>
    </w:p>
    <w:p w14:paraId="6A1F042A" w14:textId="5DE545B0" w:rsidR="00123589" w:rsidRPr="00921C44" w:rsidRDefault="00123589" w:rsidP="00844EC0">
      <w:pPr>
        <w:tabs>
          <w:tab w:val="left" w:pos="3529"/>
        </w:tabs>
        <w:spacing w:line="312" w:lineRule="auto"/>
        <w:rPr>
          <w:rFonts w:ascii="Aptos" w:hAnsi="Aptos" w:cstheme="minorHAnsi"/>
          <w:bCs/>
        </w:rPr>
      </w:pPr>
    </w:p>
    <w:p w14:paraId="395C47F3" w14:textId="77777777" w:rsidR="00F21D78" w:rsidRPr="00921C44" w:rsidRDefault="00F21D78" w:rsidP="00844EC0">
      <w:pPr>
        <w:tabs>
          <w:tab w:val="left" w:pos="3529"/>
        </w:tabs>
        <w:spacing w:line="312" w:lineRule="auto"/>
        <w:rPr>
          <w:rFonts w:ascii="Aptos" w:hAnsi="Aptos" w:cstheme="minorHAnsi"/>
          <w:bCs/>
        </w:rPr>
      </w:pPr>
    </w:p>
    <w:p w14:paraId="6C62B0E6" w14:textId="77777777" w:rsidR="00F21D78" w:rsidRPr="00921C44" w:rsidRDefault="00F21D78" w:rsidP="00844EC0">
      <w:pPr>
        <w:tabs>
          <w:tab w:val="left" w:pos="3529"/>
        </w:tabs>
        <w:spacing w:line="312" w:lineRule="auto"/>
        <w:rPr>
          <w:rFonts w:ascii="Aptos" w:hAnsi="Aptos" w:cstheme="minorHAnsi"/>
          <w:bCs/>
        </w:rPr>
      </w:pPr>
    </w:p>
    <w:p w14:paraId="491A3648" w14:textId="77777777" w:rsidR="00F21D78" w:rsidRPr="00921C44" w:rsidRDefault="00F21D78" w:rsidP="00844EC0">
      <w:pPr>
        <w:tabs>
          <w:tab w:val="left" w:pos="3529"/>
        </w:tabs>
        <w:spacing w:line="312" w:lineRule="auto"/>
        <w:rPr>
          <w:rFonts w:ascii="Aptos" w:hAnsi="Aptos" w:cstheme="minorHAnsi"/>
          <w:bCs/>
        </w:rPr>
      </w:pPr>
    </w:p>
    <w:p w14:paraId="7C319F0B" w14:textId="77777777" w:rsidR="00F21D78" w:rsidRPr="00921C44" w:rsidRDefault="00F21D78" w:rsidP="00844EC0">
      <w:pPr>
        <w:tabs>
          <w:tab w:val="left" w:pos="3529"/>
        </w:tabs>
        <w:spacing w:line="312" w:lineRule="auto"/>
        <w:rPr>
          <w:rFonts w:ascii="Aptos" w:hAnsi="Aptos" w:cstheme="minorHAnsi"/>
          <w:bCs/>
        </w:rPr>
      </w:pPr>
    </w:p>
    <w:p w14:paraId="5EBD6561" w14:textId="77777777" w:rsidR="00F21D78" w:rsidRPr="00921C44" w:rsidRDefault="00F21D78" w:rsidP="00844EC0">
      <w:pPr>
        <w:tabs>
          <w:tab w:val="left" w:pos="3529"/>
        </w:tabs>
        <w:spacing w:line="312" w:lineRule="auto"/>
        <w:rPr>
          <w:rFonts w:ascii="Aptos" w:hAnsi="Aptos" w:cstheme="minorHAnsi"/>
          <w:bCs/>
        </w:rPr>
      </w:pPr>
    </w:p>
    <w:p w14:paraId="177E237B" w14:textId="77777777" w:rsidR="00F21D78" w:rsidRPr="00921C44" w:rsidRDefault="00F21D78" w:rsidP="00844EC0">
      <w:pPr>
        <w:tabs>
          <w:tab w:val="left" w:pos="3529"/>
        </w:tabs>
        <w:spacing w:line="312" w:lineRule="auto"/>
        <w:rPr>
          <w:rFonts w:ascii="Aptos" w:hAnsi="Aptos" w:cstheme="minorHAnsi"/>
          <w:bCs/>
        </w:rPr>
      </w:pPr>
    </w:p>
    <w:sectPr w:rsidR="00F21D78" w:rsidRPr="00921C44">
      <w:headerReference w:type="default" r:id="rId9"/>
      <w:footerReference w:type="default" r:id="rId10"/>
      <w:pgSz w:w="11910" w:h="16840"/>
      <w:pgMar w:top="1320" w:right="1300" w:bottom="1140" w:left="1300" w:header="0" w:footer="9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314EE" w14:textId="77777777" w:rsidR="00A55CEF" w:rsidRDefault="00A55CEF">
      <w:r>
        <w:separator/>
      </w:r>
    </w:p>
  </w:endnote>
  <w:endnote w:type="continuationSeparator" w:id="0">
    <w:p w14:paraId="36736935" w14:textId="77777777" w:rsidR="00A55CEF" w:rsidRDefault="00A5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D1DE9" w14:textId="77777777" w:rsidR="00123589" w:rsidRDefault="00657CDE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E7B033" wp14:editId="6F5F6AC4">
              <wp:simplePos x="0" y="0"/>
              <wp:positionH relativeFrom="page">
                <wp:posOffset>6571615</wp:posOffset>
              </wp:positionH>
              <wp:positionV relativeFrom="page">
                <wp:posOffset>9946005</wp:posOffset>
              </wp:positionV>
              <wp:extent cx="114935" cy="152400"/>
              <wp:effectExtent l="0" t="190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123EEC" w14:textId="77777777" w:rsidR="00123589" w:rsidRDefault="005E4898">
                          <w:pPr>
                            <w:spacing w:line="223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5583">
                            <w:rPr>
                              <w:rFonts w:ascii="Calibri"/>
                              <w:noProof/>
                              <w:w w:val="99"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E7B0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45pt;margin-top:783.15pt;width:9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" filled="f" stroked="f">
              <v:textbox inset="0,0,0,0">
                <w:txbxContent>
                  <w:p w14:paraId="63123EEC" w14:textId="77777777" w:rsidR="00123589" w:rsidRDefault="005E4898">
                    <w:pPr>
                      <w:spacing w:line="223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5583">
                      <w:rPr>
                        <w:rFonts w:ascii="Calibri"/>
                        <w:noProof/>
                        <w:w w:val="99"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587CF" w14:textId="77777777" w:rsidR="00A55CEF" w:rsidRDefault="00A55CEF">
      <w:r>
        <w:separator/>
      </w:r>
    </w:p>
  </w:footnote>
  <w:footnote w:type="continuationSeparator" w:id="0">
    <w:p w14:paraId="1CD51A59" w14:textId="77777777" w:rsidR="00A55CEF" w:rsidRDefault="00A5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22974" w14:textId="77777777" w:rsidR="00AF5DCD" w:rsidRDefault="00AF5DCD">
    <w:pPr>
      <w:pStyle w:val="Nagwek"/>
    </w:pPr>
  </w:p>
  <w:p w14:paraId="36ECA99C" w14:textId="2B8C1110" w:rsidR="00AF5DCD" w:rsidRDefault="00AF5DCD" w:rsidP="00AF5DCD">
    <w:pPr>
      <w:pStyle w:val="Nagwek"/>
      <w:rPr>
        <w:rFonts w:ascii="Calibri" w:hAnsi="Calibri" w:cs="Calibri"/>
        <w:sz w:val="18"/>
        <w:szCs w:val="18"/>
      </w:rPr>
    </w:pPr>
    <w:r w:rsidRPr="00AF5DCD">
      <w:rPr>
        <w:rFonts w:ascii="Calibri" w:hAnsi="Calibri" w:cs="Calibri"/>
        <w:sz w:val="18"/>
        <w:szCs w:val="18"/>
      </w:rPr>
      <w:t xml:space="preserve">Załącznik nr </w:t>
    </w:r>
    <w:r w:rsidR="002A1930">
      <w:rPr>
        <w:rFonts w:ascii="Calibri" w:hAnsi="Calibri" w:cs="Calibri"/>
        <w:sz w:val="18"/>
        <w:szCs w:val="18"/>
      </w:rPr>
      <w:t>6</w:t>
    </w:r>
    <w:r w:rsidRPr="00AF5DCD">
      <w:rPr>
        <w:rFonts w:ascii="Calibri" w:hAnsi="Calibri" w:cs="Calibri"/>
        <w:sz w:val="18"/>
        <w:szCs w:val="18"/>
      </w:rPr>
      <w:t xml:space="preserve"> – Wzór umowy </w:t>
    </w:r>
  </w:p>
  <w:p w14:paraId="2697BAB4" w14:textId="25E258DE" w:rsidR="005A5466" w:rsidRPr="00AF5DCD" w:rsidRDefault="005A5466" w:rsidP="00AF5DCD">
    <w:pPr>
      <w:pStyle w:val="Nagwek"/>
      <w:rPr>
        <w:sz w:val="18"/>
        <w:szCs w:val="18"/>
      </w:rPr>
    </w:pPr>
    <w:r>
      <w:rPr>
        <w:noProof/>
      </w:rPr>
      <w:drawing>
        <wp:inline distT="0" distB="0" distL="0" distR="0" wp14:anchorId="77780F71" wp14:editId="42E7666B">
          <wp:extent cx="5911850" cy="1038942"/>
          <wp:effectExtent l="0" t="0" r="0" b="8890"/>
          <wp:docPr id="1622872592" name="Obraz 2" descr="Obraz zawierający tekst, Czcionka, zrzut ekranu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997641" name="Obraz 2" descr="Obraz zawierający tekst, Czcionka, zrzut ekranu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1038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2B7"/>
    <w:multiLevelType w:val="hybridMultilevel"/>
    <w:tmpl w:val="034A99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DAC3875"/>
    <w:multiLevelType w:val="hybridMultilevel"/>
    <w:tmpl w:val="2E98F5B6"/>
    <w:lvl w:ilvl="0" w:tplc="0B307C7A">
      <w:start w:val="1"/>
      <w:numFmt w:val="lowerLetter"/>
      <w:lvlText w:val="%1)"/>
      <w:lvlJc w:val="left"/>
      <w:pPr>
        <w:ind w:left="139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CA4C7500">
      <w:numFmt w:val="bullet"/>
      <w:lvlText w:val="•"/>
      <w:lvlJc w:val="left"/>
      <w:pPr>
        <w:ind w:left="2190" w:hanging="360"/>
      </w:pPr>
      <w:rPr>
        <w:rFonts w:hint="default"/>
        <w:lang w:val="pl-PL" w:eastAsia="pl-PL" w:bidi="pl-PL"/>
      </w:rPr>
    </w:lvl>
    <w:lvl w:ilvl="2" w:tplc="F24CCCE2">
      <w:numFmt w:val="bullet"/>
      <w:lvlText w:val="•"/>
      <w:lvlJc w:val="left"/>
      <w:pPr>
        <w:ind w:left="2981" w:hanging="360"/>
      </w:pPr>
      <w:rPr>
        <w:rFonts w:hint="default"/>
        <w:lang w:val="pl-PL" w:eastAsia="pl-PL" w:bidi="pl-PL"/>
      </w:rPr>
    </w:lvl>
    <w:lvl w:ilvl="3" w:tplc="A1605AA4">
      <w:numFmt w:val="bullet"/>
      <w:lvlText w:val="•"/>
      <w:lvlJc w:val="left"/>
      <w:pPr>
        <w:ind w:left="3771" w:hanging="360"/>
      </w:pPr>
      <w:rPr>
        <w:rFonts w:hint="default"/>
        <w:lang w:val="pl-PL" w:eastAsia="pl-PL" w:bidi="pl-PL"/>
      </w:rPr>
    </w:lvl>
    <w:lvl w:ilvl="4" w:tplc="DF682C98">
      <w:numFmt w:val="bullet"/>
      <w:lvlText w:val="•"/>
      <w:lvlJc w:val="left"/>
      <w:pPr>
        <w:ind w:left="4562" w:hanging="360"/>
      </w:pPr>
      <w:rPr>
        <w:rFonts w:hint="default"/>
        <w:lang w:val="pl-PL" w:eastAsia="pl-PL" w:bidi="pl-PL"/>
      </w:rPr>
    </w:lvl>
    <w:lvl w:ilvl="5" w:tplc="403E135E">
      <w:numFmt w:val="bullet"/>
      <w:lvlText w:val="•"/>
      <w:lvlJc w:val="left"/>
      <w:pPr>
        <w:ind w:left="5353" w:hanging="360"/>
      </w:pPr>
      <w:rPr>
        <w:rFonts w:hint="default"/>
        <w:lang w:val="pl-PL" w:eastAsia="pl-PL" w:bidi="pl-PL"/>
      </w:rPr>
    </w:lvl>
    <w:lvl w:ilvl="6" w:tplc="66589FF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C3222E8">
      <w:numFmt w:val="bullet"/>
      <w:lvlText w:val="•"/>
      <w:lvlJc w:val="left"/>
      <w:pPr>
        <w:ind w:left="6934" w:hanging="360"/>
      </w:pPr>
      <w:rPr>
        <w:rFonts w:hint="default"/>
        <w:lang w:val="pl-PL" w:eastAsia="pl-PL" w:bidi="pl-PL"/>
      </w:rPr>
    </w:lvl>
    <w:lvl w:ilvl="8" w:tplc="75F48D1A">
      <w:numFmt w:val="bullet"/>
      <w:lvlText w:val="•"/>
      <w:lvlJc w:val="left"/>
      <w:pPr>
        <w:ind w:left="7725" w:hanging="360"/>
      </w:pPr>
      <w:rPr>
        <w:rFonts w:hint="default"/>
        <w:lang w:val="pl-PL" w:eastAsia="pl-PL" w:bidi="pl-PL"/>
      </w:rPr>
    </w:lvl>
  </w:abstractNum>
  <w:abstractNum w:abstractNumId="2" w15:restartNumberingAfterBreak="0">
    <w:nsid w:val="0DE40BF0"/>
    <w:multiLevelType w:val="multilevel"/>
    <w:tmpl w:val="B414037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0DFB1191"/>
    <w:multiLevelType w:val="hybridMultilevel"/>
    <w:tmpl w:val="E89A2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8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906B1"/>
    <w:multiLevelType w:val="hybridMultilevel"/>
    <w:tmpl w:val="BB682528"/>
    <w:lvl w:ilvl="0" w:tplc="DAC2EA1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/>
        <w:i w:val="0"/>
        <w:iCs w:val="0"/>
        <w:w w:val="100"/>
        <w:sz w:val="22"/>
        <w:szCs w:val="22"/>
        <w:lang w:val="pl-PL" w:eastAsia="pl-PL" w:bidi="pl-PL"/>
      </w:rPr>
    </w:lvl>
    <w:lvl w:ilvl="1" w:tplc="46105810">
      <w:start w:val="1"/>
      <w:numFmt w:val="decimal"/>
      <w:lvlText w:val="%2)"/>
      <w:lvlJc w:val="left"/>
      <w:pPr>
        <w:ind w:left="1556" w:hanging="360"/>
      </w:pPr>
      <w:rPr>
        <w:rFonts w:hint="default"/>
        <w:w w:val="100"/>
        <w:sz w:val="22"/>
        <w:szCs w:val="22"/>
        <w:lang w:val="pl-PL" w:eastAsia="pl-PL" w:bidi="pl-PL"/>
      </w:rPr>
    </w:lvl>
    <w:lvl w:ilvl="2" w:tplc="98D802C2">
      <w:numFmt w:val="bullet"/>
      <w:lvlText w:val="•"/>
      <w:lvlJc w:val="left"/>
      <w:pPr>
        <w:ind w:left="2420" w:hanging="360"/>
      </w:pPr>
      <w:rPr>
        <w:rFonts w:hint="default"/>
        <w:lang w:val="pl-PL" w:eastAsia="pl-PL" w:bidi="pl-PL"/>
      </w:rPr>
    </w:lvl>
    <w:lvl w:ilvl="3" w:tplc="2FF4F7CC">
      <w:numFmt w:val="bullet"/>
      <w:lvlText w:val="•"/>
      <w:lvlJc w:val="left"/>
      <w:pPr>
        <w:ind w:left="3281" w:hanging="360"/>
      </w:pPr>
      <w:rPr>
        <w:rFonts w:hint="default"/>
        <w:lang w:val="pl-PL" w:eastAsia="pl-PL" w:bidi="pl-PL"/>
      </w:rPr>
    </w:lvl>
    <w:lvl w:ilvl="4" w:tplc="F4D074C4">
      <w:numFmt w:val="bullet"/>
      <w:lvlText w:val="•"/>
      <w:lvlJc w:val="left"/>
      <w:pPr>
        <w:ind w:left="4142" w:hanging="360"/>
      </w:pPr>
      <w:rPr>
        <w:rFonts w:hint="default"/>
        <w:lang w:val="pl-PL" w:eastAsia="pl-PL" w:bidi="pl-PL"/>
      </w:rPr>
    </w:lvl>
    <w:lvl w:ilvl="5" w:tplc="E794D0B8">
      <w:numFmt w:val="bullet"/>
      <w:lvlText w:val="•"/>
      <w:lvlJc w:val="left"/>
      <w:pPr>
        <w:ind w:left="5002" w:hanging="360"/>
      </w:pPr>
      <w:rPr>
        <w:rFonts w:hint="default"/>
        <w:lang w:val="pl-PL" w:eastAsia="pl-PL" w:bidi="pl-PL"/>
      </w:rPr>
    </w:lvl>
    <w:lvl w:ilvl="6" w:tplc="D554ADDA">
      <w:numFmt w:val="bullet"/>
      <w:lvlText w:val="•"/>
      <w:lvlJc w:val="left"/>
      <w:pPr>
        <w:ind w:left="5863" w:hanging="360"/>
      </w:pPr>
      <w:rPr>
        <w:rFonts w:hint="default"/>
        <w:lang w:val="pl-PL" w:eastAsia="pl-PL" w:bidi="pl-PL"/>
      </w:rPr>
    </w:lvl>
    <w:lvl w:ilvl="7" w:tplc="FFD8CC1A">
      <w:numFmt w:val="bullet"/>
      <w:lvlText w:val="•"/>
      <w:lvlJc w:val="left"/>
      <w:pPr>
        <w:ind w:left="6724" w:hanging="360"/>
      </w:pPr>
      <w:rPr>
        <w:rFonts w:hint="default"/>
        <w:lang w:val="pl-PL" w:eastAsia="pl-PL" w:bidi="pl-PL"/>
      </w:rPr>
    </w:lvl>
    <w:lvl w:ilvl="8" w:tplc="81484CF8">
      <w:numFmt w:val="bullet"/>
      <w:lvlText w:val="•"/>
      <w:lvlJc w:val="left"/>
      <w:pPr>
        <w:ind w:left="7584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15BB6007"/>
    <w:multiLevelType w:val="hybridMultilevel"/>
    <w:tmpl w:val="63B8F61E"/>
    <w:lvl w:ilvl="0" w:tplc="04150011">
      <w:start w:val="1"/>
      <w:numFmt w:val="decimal"/>
      <w:lvlText w:val="%1)"/>
      <w:lvlJc w:val="left"/>
      <w:pPr>
        <w:ind w:left="2629" w:hanging="360"/>
      </w:p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0415001B">
      <w:start w:val="1"/>
      <w:numFmt w:val="lowerRoman"/>
      <w:lvlText w:val="%3."/>
      <w:lvlJc w:val="right"/>
      <w:pPr>
        <w:ind w:left="4069" w:hanging="180"/>
      </w:pPr>
    </w:lvl>
    <w:lvl w:ilvl="3" w:tplc="0415000F">
      <w:start w:val="1"/>
      <w:numFmt w:val="decimal"/>
      <w:lvlText w:val="%4."/>
      <w:lvlJc w:val="left"/>
      <w:pPr>
        <w:ind w:left="4789" w:hanging="360"/>
      </w:pPr>
    </w:lvl>
    <w:lvl w:ilvl="4" w:tplc="04150019">
      <w:start w:val="1"/>
      <w:numFmt w:val="lowerLetter"/>
      <w:lvlText w:val="%5."/>
      <w:lvlJc w:val="left"/>
      <w:pPr>
        <w:ind w:left="5509" w:hanging="360"/>
      </w:pPr>
    </w:lvl>
    <w:lvl w:ilvl="5" w:tplc="0415001B">
      <w:start w:val="1"/>
      <w:numFmt w:val="lowerRoman"/>
      <w:lvlText w:val="%6."/>
      <w:lvlJc w:val="right"/>
      <w:pPr>
        <w:ind w:left="6229" w:hanging="180"/>
      </w:pPr>
    </w:lvl>
    <w:lvl w:ilvl="6" w:tplc="0415000F">
      <w:start w:val="1"/>
      <w:numFmt w:val="decimal"/>
      <w:lvlText w:val="%7."/>
      <w:lvlJc w:val="left"/>
      <w:pPr>
        <w:ind w:left="6949" w:hanging="360"/>
      </w:pPr>
    </w:lvl>
    <w:lvl w:ilvl="7" w:tplc="04150019">
      <w:start w:val="1"/>
      <w:numFmt w:val="lowerLetter"/>
      <w:lvlText w:val="%8."/>
      <w:lvlJc w:val="left"/>
      <w:pPr>
        <w:ind w:left="7669" w:hanging="360"/>
      </w:pPr>
    </w:lvl>
    <w:lvl w:ilvl="8" w:tplc="0415001B">
      <w:start w:val="1"/>
      <w:numFmt w:val="lowerRoman"/>
      <w:lvlText w:val="%9."/>
      <w:lvlJc w:val="right"/>
      <w:pPr>
        <w:ind w:left="8389" w:hanging="180"/>
      </w:pPr>
    </w:lvl>
  </w:abstractNum>
  <w:abstractNum w:abstractNumId="6" w15:restartNumberingAfterBreak="0">
    <w:nsid w:val="17BB090C"/>
    <w:multiLevelType w:val="hybridMultilevel"/>
    <w:tmpl w:val="7E5855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345648"/>
    <w:multiLevelType w:val="hybridMultilevel"/>
    <w:tmpl w:val="A1C81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147DF"/>
    <w:multiLevelType w:val="hybridMultilevel"/>
    <w:tmpl w:val="3698B796"/>
    <w:lvl w:ilvl="0" w:tplc="7EC8353A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/>
        <w:w w:val="100"/>
        <w:sz w:val="22"/>
        <w:szCs w:val="22"/>
        <w:lang w:val="pl-PL" w:eastAsia="pl-PL" w:bidi="pl-PL"/>
      </w:rPr>
    </w:lvl>
    <w:lvl w:ilvl="1" w:tplc="B6E63AFE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A6EC4674">
      <w:numFmt w:val="bullet"/>
      <w:lvlText w:val="•"/>
      <w:lvlJc w:val="left"/>
      <w:pPr>
        <w:ind w:left="2293" w:hanging="428"/>
      </w:pPr>
      <w:rPr>
        <w:rFonts w:hint="default"/>
        <w:lang w:val="pl-PL" w:eastAsia="pl-PL" w:bidi="pl-PL"/>
      </w:rPr>
    </w:lvl>
    <w:lvl w:ilvl="3" w:tplc="4E8A9B7C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922ACC6E">
      <w:numFmt w:val="bullet"/>
      <w:lvlText w:val="•"/>
      <w:lvlJc w:val="left"/>
      <w:pPr>
        <w:ind w:left="4046" w:hanging="428"/>
      </w:pPr>
      <w:rPr>
        <w:rFonts w:hint="default"/>
        <w:lang w:val="pl-PL" w:eastAsia="pl-PL" w:bidi="pl-PL"/>
      </w:rPr>
    </w:lvl>
    <w:lvl w:ilvl="5" w:tplc="4D5403C0">
      <w:numFmt w:val="bullet"/>
      <w:lvlText w:val="•"/>
      <w:lvlJc w:val="left"/>
      <w:pPr>
        <w:ind w:left="4923" w:hanging="428"/>
      </w:pPr>
      <w:rPr>
        <w:rFonts w:hint="default"/>
        <w:lang w:val="pl-PL" w:eastAsia="pl-PL" w:bidi="pl-PL"/>
      </w:rPr>
    </w:lvl>
    <w:lvl w:ilvl="6" w:tplc="4C7E084C">
      <w:numFmt w:val="bullet"/>
      <w:lvlText w:val="•"/>
      <w:lvlJc w:val="left"/>
      <w:pPr>
        <w:ind w:left="5799" w:hanging="428"/>
      </w:pPr>
      <w:rPr>
        <w:rFonts w:hint="default"/>
        <w:lang w:val="pl-PL" w:eastAsia="pl-PL" w:bidi="pl-PL"/>
      </w:rPr>
    </w:lvl>
    <w:lvl w:ilvl="7" w:tplc="871A67D4">
      <w:numFmt w:val="bullet"/>
      <w:lvlText w:val="•"/>
      <w:lvlJc w:val="left"/>
      <w:pPr>
        <w:ind w:left="6676" w:hanging="428"/>
      </w:pPr>
      <w:rPr>
        <w:rFonts w:hint="default"/>
        <w:lang w:val="pl-PL" w:eastAsia="pl-PL" w:bidi="pl-PL"/>
      </w:rPr>
    </w:lvl>
    <w:lvl w:ilvl="8" w:tplc="CC568D4C">
      <w:numFmt w:val="bullet"/>
      <w:lvlText w:val="•"/>
      <w:lvlJc w:val="left"/>
      <w:pPr>
        <w:ind w:left="755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204C4E69"/>
    <w:multiLevelType w:val="hybridMultilevel"/>
    <w:tmpl w:val="D602984C"/>
    <w:lvl w:ilvl="0" w:tplc="2F66D62C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E44A68C">
      <w:start w:val="1"/>
      <w:numFmt w:val="decimal"/>
      <w:lvlText w:val="%2)"/>
      <w:lvlJc w:val="left"/>
      <w:pPr>
        <w:ind w:left="96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C516630E">
      <w:numFmt w:val="bullet"/>
      <w:lvlText w:val="•"/>
      <w:lvlJc w:val="left"/>
      <w:pPr>
        <w:ind w:left="1887" w:hanging="286"/>
      </w:pPr>
      <w:rPr>
        <w:rFonts w:hint="default"/>
        <w:lang w:val="pl-PL" w:eastAsia="pl-PL" w:bidi="pl-PL"/>
      </w:rPr>
    </w:lvl>
    <w:lvl w:ilvl="3" w:tplc="8B9EC18A">
      <w:numFmt w:val="bullet"/>
      <w:lvlText w:val="•"/>
      <w:lvlJc w:val="left"/>
      <w:pPr>
        <w:ind w:left="2814" w:hanging="286"/>
      </w:pPr>
      <w:rPr>
        <w:rFonts w:hint="default"/>
        <w:lang w:val="pl-PL" w:eastAsia="pl-PL" w:bidi="pl-PL"/>
      </w:rPr>
    </w:lvl>
    <w:lvl w:ilvl="4" w:tplc="488A47BE">
      <w:numFmt w:val="bullet"/>
      <w:lvlText w:val="•"/>
      <w:lvlJc w:val="left"/>
      <w:pPr>
        <w:ind w:left="3742" w:hanging="286"/>
      </w:pPr>
      <w:rPr>
        <w:rFonts w:hint="default"/>
        <w:lang w:val="pl-PL" w:eastAsia="pl-PL" w:bidi="pl-PL"/>
      </w:rPr>
    </w:lvl>
    <w:lvl w:ilvl="5" w:tplc="D93C9448">
      <w:numFmt w:val="bullet"/>
      <w:lvlText w:val="•"/>
      <w:lvlJc w:val="left"/>
      <w:pPr>
        <w:ind w:left="4669" w:hanging="286"/>
      </w:pPr>
      <w:rPr>
        <w:rFonts w:hint="default"/>
        <w:lang w:val="pl-PL" w:eastAsia="pl-PL" w:bidi="pl-PL"/>
      </w:rPr>
    </w:lvl>
    <w:lvl w:ilvl="6" w:tplc="1786B98A">
      <w:numFmt w:val="bullet"/>
      <w:lvlText w:val="•"/>
      <w:lvlJc w:val="left"/>
      <w:pPr>
        <w:ind w:left="5596" w:hanging="286"/>
      </w:pPr>
      <w:rPr>
        <w:rFonts w:hint="default"/>
        <w:lang w:val="pl-PL" w:eastAsia="pl-PL" w:bidi="pl-PL"/>
      </w:rPr>
    </w:lvl>
    <w:lvl w:ilvl="7" w:tplc="66BCB972">
      <w:numFmt w:val="bullet"/>
      <w:lvlText w:val="•"/>
      <w:lvlJc w:val="left"/>
      <w:pPr>
        <w:ind w:left="6524" w:hanging="286"/>
      </w:pPr>
      <w:rPr>
        <w:rFonts w:hint="default"/>
        <w:lang w:val="pl-PL" w:eastAsia="pl-PL" w:bidi="pl-PL"/>
      </w:rPr>
    </w:lvl>
    <w:lvl w:ilvl="8" w:tplc="E7C62218">
      <w:numFmt w:val="bullet"/>
      <w:lvlText w:val="•"/>
      <w:lvlJc w:val="left"/>
      <w:pPr>
        <w:ind w:left="7451" w:hanging="286"/>
      </w:pPr>
      <w:rPr>
        <w:rFonts w:hint="default"/>
        <w:lang w:val="pl-PL" w:eastAsia="pl-PL" w:bidi="pl-PL"/>
      </w:rPr>
    </w:lvl>
  </w:abstractNum>
  <w:abstractNum w:abstractNumId="10" w15:restartNumberingAfterBreak="0">
    <w:nsid w:val="20755738"/>
    <w:multiLevelType w:val="hybridMultilevel"/>
    <w:tmpl w:val="6DB8C56C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1" w15:restartNumberingAfterBreak="0">
    <w:nsid w:val="213F3659"/>
    <w:multiLevelType w:val="hybridMultilevel"/>
    <w:tmpl w:val="7C52BA6A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370D4"/>
    <w:multiLevelType w:val="hybridMultilevel"/>
    <w:tmpl w:val="8BD26B20"/>
    <w:lvl w:ilvl="0" w:tplc="94C847CC">
      <w:start w:val="1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i w:val="0"/>
        <w:iC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85FF0"/>
    <w:multiLevelType w:val="hybridMultilevel"/>
    <w:tmpl w:val="7110174C"/>
    <w:lvl w:ilvl="0" w:tplc="25941BE2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C9AB056">
      <w:start w:val="1"/>
      <w:numFmt w:val="decimal"/>
      <w:lvlText w:val="%2)"/>
      <w:lvlJc w:val="left"/>
      <w:pPr>
        <w:ind w:left="968" w:hanging="37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3F981A5E">
      <w:numFmt w:val="bullet"/>
      <w:lvlText w:val="•"/>
      <w:lvlJc w:val="left"/>
      <w:pPr>
        <w:ind w:left="1887" w:hanging="377"/>
      </w:pPr>
      <w:rPr>
        <w:rFonts w:hint="default"/>
        <w:lang w:val="pl-PL" w:eastAsia="pl-PL" w:bidi="pl-PL"/>
      </w:rPr>
    </w:lvl>
    <w:lvl w:ilvl="3" w:tplc="C77ED6B0">
      <w:numFmt w:val="bullet"/>
      <w:lvlText w:val="•"/>
      <w:lvlJc w:val="left"/>
      <w:pPr>
        <w:ind w:left="2814" w:hanging="377"/>
      </w:pPr>
      <w:rPr>
        <w:rFonts w:hint="default"/>
        <w:lang w:val="pl-PL" w:eastAsia="pl-PL" w:bidi="pl-PL"/>
      </w:rPr>
    </w:lvl>
    <w:lvl w:ilvl="4" w:tplc="A3100720">
      <w:numFmt w:val="bullet"/>
      <w:lvlText w:val="•"/>
      <w:lvlJc w:val="left"/>
      <w:pPr>
        <w:ind w:left="3742" w:hanging="377"/>
      </w:pPr>
      <w:rPr>
        <w:rFonts w:hint="default"/>
        <w:lang w:val="pl-PL" w:eastAsia="pl-PL" w:bidi="pl-PL"/>
      </w:rPr>
    </w:lvl>
    <w:lvl w:ilvl="5" w:tplc="BC56D5BC">
      <w:numFmt w:val="bullet"/>
      <w:lvlText w:val="•"/>
      <w:lvlJc w:val="left"/>
      <w:pPr>
        <w:ind w:left="4669" w:hanging="377"/>
      </w:pPr>
      <w:rPr>
        <w:rFonts w:hint="default"/>
        <w:lang w:val="pl-PL" w:eastAsia="pl-PL" w:bidi="pl-PL"/>
      </w:rPr>
    </w:lvl>
    <w:lvl w:ilvl="6" w:tplc="22D6DF00">
      <w:numFmt w:val="bullet"/>
      <w:lvlText w:val="•"/>
      <w:lvlJc w:val="left"/>
      <w:pPr>
        <w:ind w:left="5596" w:hanging="377"/>
      </w:pPr>
      <w:rPr>
        <w:rFonts w:hint="default"/>
        <w:lang w:val="pl-PL" w:eastAsia="pl-PL" w:bidi="pl-PL"/>
      </w:rPr>
    </w:lvl>
    <w:lvl w:ilvl="7" w:tplc="B4187FE4">
      <w:numFmt w:val="bullet"/>
      <w:lvlText w:val="•"/>
      <w:lvlJc w:val="left"/>
      <w:pPr>
        <w:ind w:left="6524" w:hanging="377"/>
      </w:pPr>
      <w:rPr>
        <w:rFonts w:hint="default"/>
        <w:lang w:val="pl-PL" w:eastAsia="pl-PL" w:bidi="pl-PL"/>
      </w:rPr>
    </w:lvl>
    <w:lvl w:ilvl="8" w:tplc="F014C432">
      <w:numFmt w:val="bullet"/>
      <w:lvlText w:val="•"/>
      <w:lvlJc w:val="left"/>
      <w:pPr>
        <w:ind w:left="7451" w:hanging="377"/>
      </w:pPr>
      <w:rPr>
        <w:rFonts w:hint="default"/>
        <w:lang w:val="pl-PL" w:eastAsia="pl-PL" w:bidi="pl-PL"/>
      </w:rPr>
    </w:lvl>
  </w:abstractNum>
  <w:abstractNum w:abstractNumId="14" w15:restartNumberingAfterBreak="0">
    <w:nsid w:val="299E3E61"/>
    <w:multiLevelType w:val="hybridMultilevel"/>
    <w:tmpl w:val="BE2E6F56"/>
    <w:lvl w:ilvl="0" w:tplc="6D42DFD2">
      <w:start w:val="3"/>
      <w:numFmt w:val="decimal"/>
      <w:lvlText w:val="%1)"/>
      <w:lvlJc w:val="left"/>
      <w:pPr>
        <w:ind w:left="493" w:hanging="377"/>
      </w:pPr>
      <w:rPr>
        <w:rFonts w:asciiTheme="minorHAnsi" w:eastAsia="Times New Roman" w:hAnsiTheme="minorHAnsi" w:cstheme="minorHAnsi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C6D28"/>
    <w:multiLevelType w:val="hybridMultilevel"/>
    <w:tmpl w:val="46546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14DED"/>
    <w:multiLevelType w:val="hybridMultilevel"/>
    <w:tmpl w:val="877C179A"/>
    <w:lvl w:ilvl="0" w:tplc="3A7270A2">
      <w:start w:val="4"/>
      <w:numFmt w:val="decimal"/>
      <w:lvlText w:val="%1."/>
      <w:lvlJc w:val="left"/>
      <w:pPr>
        <w:ind w:left="12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6111C"/>
    <w:multiLevelType w:val="hybridMultilevel"/>
    <w:tmpl w:val="2CE25FF0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8" w15:restartNumberingAfterBreak="0">
    <w:nsid w:val="356C363C"/>
    <w:multiLevelType w:val="hybridMultilevel"/>
    <w:tmpl w:val="9314C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30267"/>
    <w:multiLevelType w:val="hybridMultilevel"/>
    <w:tmpl w:val="BD52ACB0"/>
    <w:lvl w:ilvl="0" w:tplc="3CCE3D36">
      <w:start w:val="12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i w:val="0"/>
        <w:iC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25D3E"/>
    <w:multiLevelType w:val="hybridMultilevel"/>
    <w:tmpl w:val="CC52F7F8"/>
    <w:lvl w:ilvl="0" w:tplc="04150017">
      <w:start w:val="1"/>
      <w:numFmt w:val="lowerLetter"/>
      <w:lvlText w:val="%1)"/>
      <w:lvlJc w:val="lef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21" w15:restartNumberingAfterBreak="0">
    <w:nsid w:val="3EEA65AC"/>
    <w:multiLevelType w:val="hybridMultilevel"/>
    <w:tmpl w:val="8DAC9062"/>
    <w:lvl w:ilvl="0" w:tplc="9CCE0FA4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76C4A394">
      <w:start w:val="1"/>
      <w:numFmt w:val="decimal"/>
      <w:lvlText w:val="%2)"/>
      <w:lvlJc w:val="left"/>
      <w:pPr>
        <w:ind w:left="96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047C43E4">
      <w:numFmt w:val="bullet"/>
      <w:lvlText w:val="•"/>
      <w:lvlJc w:val="left"/>
      <w:pPr>
        <w:ind w:left="1887" w:hanging="286"/>
      </w:pPr>
      <w:rPr>
        <w:rFonts w:hint="default"/>
        <w:lang w:val="pl-PL" w:eastAsia="pl-PL" w:bidi="pl-PL"/>
      </w:rPr>
    </w:lvl>
    <w:lvl w:ilvl="3" w:tplc="103059EE">
      <w:numFmt w:val="bullet"/>
      <w:lvlText w:val="•"/>
      <w:lvlJc w:val="left"/>
      <w:pPr>
        <w:ind w:left="2814" w:hanging="286"/>
      </w:pPr>
      <w:rPr>
        <w:rFonts w:hint="default"/>
        <w:lang w:val="pl-PL" w:eastAsia="pl-PL" w:bidi="pl-PL"/>
      </w:rPr>
    </w:lvl>
    <w:lvl w:ilvl="4" w:tplc="5AC4862C">
      <w:numFmt w:val="bullet"/>
      <w:lvlText w:val="•"/>
      <w:lvlJc w:val="left"/>
      <w:pPr>
        <w:ind w:left="3742" w:hanging="286"/>
      </w:pPr>
      <w:rPr>
        <w:rFonts w:hint="default"/>
        <w:lang w:val="pl-PL" w:eastAsia="pl-PL" w:bidi="pl-PL"/>
      </w:rPr>
    </w:lvl>
    <w:lvl w:ilvl="5" w:tplc="C97AEFC8">
      <w:numFmt w:val="bullet"/>
      <w:lvlText w:val="•"/>
      <w:lvlJc w:val="left"/>
      <w:pPr>
        <w:ind w:left="4669" w:hanging="286"/>
      </w:pPr>
      <w:rPr>
        <w:rFonts w:hint="default"/>
        <w:lang w:val="pl-PL" w:eastAsia="pl-PL" w:bidi="pl-PL"/>
      </w:rPr>
    </w:lvl>
    <w:lvl w:ilvl="6" w:tplc="5F026C3E">
      <w:numFmt w:val="bullet"/>
      <w:lvlText w:val="•"/>
      <w:lvlJc w:val="left"/>
      <w:pPr>
        <w:ind w:left="5596" w:hanging="286"/>
      </w:pPr>
      <w:rPr>
        <w:rFonts w:hint="default"/>
        <w:lang w:val="pl-PL" w:eastAsia="pl-PL" w:bidi="pl-PL"/>
      </w:rPr>
    </w:lvl>
    <w:lvl w:ilvl="7" w:tplc="22986A38">
      <w:numFmt w:val="bullet"/>
      <w:lvlText w:val="•"/>
      <w:lvlJc w:val="left"/>
      <w:pPr>
        <w:ind w:left="6524" w:hanging="286"/>
      </w:pPr>
      <w:rPr>
        <w:rFonts w:hint="default"/>
        <w:lang w:val="pl-PL" w:eastAsia="pl-PL" w:bidi="pl-PL"/>
      </w:rPr>
    </w:lvl>
    <w:lvl w:ilvl="8" w:tplc="72802E0E">
      <w:numFmt w:val="bullet"/>
      <w:lvlText w:val="•"/>
      <w:lvlJc w:val="left"/>
      <w:pPr>
        <w:ind w:left="7451" w:hanging="286"/>
      </w:pPr>
      <w:rPr>
        <w:rFonts w:hint="default"/>
        <w:lang w:val="pl-PL" w:eastAsia="pl-PL" w:bidi="pl-PL"/>
      </w:rPr>
    </w:lvl>
  </w:abstractNum>
  <w:abstractNum w:abstractNumId="22" w15:restartNumberingAfterBreak="0">
    <w:nsid w:val="472B0140"/>
    <w:multiLevelType w:val="hybridMultilevel"/>
    <w:tmpl w:val="BC549CBE"/>
    <w:lvl w:ilvl="0" w:tplc="04150011">
      <w:start w:val="1"/>
      <w:numFmt w:val="decimal"/>
      <w:lvlText w:val="%1)"/>
      <w:lvlJc w:val="left"/>
      <w:pPr>
        <w:ind w:left="543" w:hanging="428"/>
      </w:pPr>
      <w:rPr>
        <w:rFonts w:hint="default"/>
        <w:w w:val="100"/>
        <w:sz w:val="22"/>
        <w:szCs w:val="22"/>
        <w:lang w:val="pl-PL" w:eastAsia="pl-PL" w:bidi="pl-PL"/>
      </w:rPr>
    </w:lvl>
    <w:lvl w:ilvl="1" w:tplc="2676C8EE">
      <w:start w:val="1"/>
      <w:numFmt w:val="decimal"/>
      <w:lvlText w:val="%2)"/>
      <w:lvlJc w:val="left"/>
      <w:pPr>
        <w:ind w:left="96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E2BE2422">
      <w:numFmt w:val="bullet"/>
      <w:lvlText w:val="•"/>
      <w:lvlJc w:val="left"/>
      <w:pPr>
        <w:ind w:left="1887" w:hanging="286"/>
      </w:pPr>
      <w:rPr>
        <w:rFonts w:hint="default"/>
        <w:lang w:val="pl-PL" w:eastAsia="pl-PL" w:bidi="pl-PL"/>
      </w:rPr>
    </w:lvl>
    <w:lvl w:ilvl="3" w:tplc="A79EE000">
      <w:numFmt w:val="bullet"/>
      <w:lvlText w:val="•"/>
      <w:lvlJc w:val="left"/>
      <w:pPr>
        <w:ind w:left="2814" w:hanging="286"/>
      </w:pPr>
      <w:rPr>
        <w:rFonts w:hint="default"/>
        <w:lang w:val="pl-PL" w:eastAsia="pl-PL" w:bidi="pl-PL"/>
      </w:rPr>
    </w:lvl>
    <w:lvl w:ilvl="4" w:tplc="1FA44ADE">
      <w:numFmt w:val="bullet"/>
      <w:lvlText w:val="•"/>
      <w:lvlJc w:val="left"/>
      <w:pPr>
        <w:ind w:left="3742" w:hanging="286"/>
      </w:pPr>
      <w:rPr>
        <w:rFonts w:hint="default"/>
        <w:lang w:val="pl-PL" w:eastAsia="pl-PL" w:bidi="pl-PL"/>
      </w:rPr>
    </w:lvl>
    <w:lvl w:ilvl="5" w:tplc="AE92B4AA">
      <w:numFmt w:val="bullet"/>
      <w:lvlText w:val="•"/>
      <w:lvlJc w:val="left"/>
      <w:pPr>
        <w:ind w:left="4669" w:hanging="286"/>
      </w:pPr>
      <w:rPr>
        <w:rFonts w:hint="default"/>
        <w:lang w:val="pl-PL" w:eastAsia="pl-PL" w:bidi="pl-PL"/>
      </w:rPr>
    </w:lvl>
    <w:lvl w:ilvl="6" w:tplc="652E0E86">
      <w:numFmt w:val="bullet"/>
      <w:lvlText w:val="•"/>
      <w:lvlJc w:val="left"/>
      <w:pPr>
        <w:ind w:left="5596" w:hanging="286"/>
      </w:pPr>
      <w:rPr>
        <w:rFonts w:hint="default"/>
        <w:lang w:val="pl-PL" w:eastAsia="pl-PL" w:bidi="pl-PL"/>
      </w:rPr>
    </w:lvl>
    <w:lvl w:ilvl="7" w:tplc="68981E8C">
      <w:numFmt w:val="bullet"/>
      <w:lvlText w:val="•"/>
      <w:lvlJc w:val="left"/>
      <w:pPr>
        <w:ind w:left="6524" w:hanging="286"/>
      </w:pPr>
      <w:rPr>
        <w:rFonts w:hint="default"/>
        <w:lang w:val="pl-PL" w:eastAsia="pl-PL" w:bidi="pl-PL"/>
      </w:rPr>
    </w:lvl>
    <w:lvl w:ilvl="8" w:tplc="2904D07C">
      <w:numFmt w:val="bullet"/>
      <w:lvlText w:val="•"/>
      <w:lvlJc w:val="left"/>
      <w:pPr>
        <w:ind w:left="7451" w:hanging="286"/>
      </w:pPr>
      <w:rPr>
        <w:rFonts w:hint="default"/>
        <w:lang w:val="pl-PL" w:eastAsia="pl-PL" w:bidi="pl-PL"/>
      </w:rPr>
    </w:lvl>
  </w:abstractNum>
  <w:abstractNum w:abstractNumId="23" w15:restartNumberingAfterBreak="0">
    <w:nsid w:val="49CC6CAD"/>
    <w:multiLevelType w:val="hybridMultilevel"/>
    <w:tmpl w:val="CAA21E34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83FB9"/>
    <w:multiLevelType w:val="hybridMultilevel"/>
    <w:tmpl w:val="92BC9CB6"/>
    <w:lvl w:ilvl="0" w:tplc="5CDAABDC">
      <w:start w:val="1"/>
      <w:numFmt w:val="decimal"/>
      <w:lvlText w:val="%1)"/>
      <w:lvlJc w:val="left"/>
      <w:pPr>
        <w:ind w:left="543" w:hanging="428"/>
      </w:pPr>
      <w:rPr>
        <w:rFonts w:hint="default"/>
        <w:w w:val="10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42EC5"/>
    <w:multiLevelType w:val="hybridMultilevel"/>
    <w:tmpl w:val="EFCC10D4"/>
    <w:lvl w:ilvl="0" w:tplc="4176A490">
      <w:start w:val="3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33DDF"/>
    <w:multiLevelType w:val="hybridMultilevel"/>
    <w:tmpl w:val="94F02D36"/>
    <w:lvl w:ilvl="0" w:tplc="EE30504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2676C8EE">
      <w:start w:val="1"/>
      <w:numFmt w:val="decimal"/>
      <w:lvlText w:val="%2)"/>
      <w:lvlJc w:val="left"/>
      <w:pPr>
        <w:ind w:left="96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E2BE2422">
      <w:numFmt w:val="bullet"/>
      <w:lvlText w:val="•"/>
      <w:lvlJc w:val="left"/>
      <w:pPr>
        <w:ind w:left="1887" w:hanging="286"/>
      </w:pPr>
      <w:rPr>
        <w:rFonts w:hint="default"/>
        <w:lang w:val="pl-PL" w:eastAsia="pl-PL" w:bidi="pl-PL"/>
      </w:rPr>
    </w:lvl>
    <w:lvl w:ilvl="3" w:tplc="A79EE000">
      <w:numFmt w:val="bullet"/>
      <w:lvlText w:val="•"/>
      <w:lvlJc w:val="left"/>
      <w:pPr>
        <w:ind w:left="2814" w:hanging="286"/>
      </w:pPr>
      <w:rPr>
        <w:rFonts w:hint="default"/>
        <w:lang w:val="pl-PL" w:eastAsia="pl-PL" w:bidi="pl-PL"/>
      </w:rPr>
    </w:lvl>
    <w:lvl w:ilvl="4" w:tplc="1FA44ADE">
      <w:numFmt w:val="bullet"/>
      <w:lvlText w:val="•"/>
      <w:lvlJc w:val="left"/>
      <w:pPr>
        <w:ind w:left="3742" w:hanging="286"/>
      </w:pPr>
      <w:rPr>
        <w:rFonts w:hint="default"/>
        <w:lang w:val="pl-PL" w:eastAsia="pl-PL" w:bidi="pl-PL"/>
      </w:rPr>
    </w:lvl>
    <w:lvl w:ilvl="5" w:tplc="AE92B4AA">
      <w:numFmt w:val="bullet"/>
      <w:lvlText w:val="•"/>
      <w:lvlJc w:val="left"/>
      <w:pPr>
        <w:ind w:left="4669" w:hanging="286"/>
      </w:pPr>
      <w:rPr>
        <w:rFonts w:hint="default"/>
        <w:lang w:val="pl-PL" w:eastAsia="pl-PL" w:bidi="pl-PL"/>
      </w:rPr>
    </w:lvl>
    <w:lvl w:ilvl="6" w:tplc="652E0E86">
      <w:numFmt w:val="bullet"/>
      <w:lvlText w:val="•"/>
      <w:lvlJc w:val="left"/>
      <w:pPr>
        <w:ind w:left="5596" w:hanging="286"/>
      </w:pPr>
      <w:rPr>
        <w:rFonts w:hint="default"/>
        <w:lang w:val="pl-PL" w:eastAsia="pl-PL" w:bidi="pl-PL"/>
      </w:rPr>
    </w:lvl>
    <w:lvl w:ilvl="7" w:tplc="68981E8C">
      <w:numFmt w:val="bullet"/>
      <w:lvlText w:val="•"/>
      <w:lvlJc w:val="left"/>
      <w:pPr>
        <w:ind w:left="6524" w:hanging="286"/>
      </w:pPr>
      <w:rPr>
        <w:rFonts w:hint="default"/>
        <w:lang w:val="pl-PL" w:eastAsia="pl-PL" w:bidi="pl-PL"/>
      </w:rPr>
    </w:lvl>
    <w:lvl w:ilvl="8" w:tplc="2904D07C">
      <w:numFmt w:val="bullet"/>
      <w:lvlText w:val="•"/>
      <w:lvlJc w:val="left"/>
      <w:pPr>
        <w:ind w:left="7451" w:hanging="286"/>
      </w:pPr>
      <w:rPr>
        <w:rFonts w:hint="default"/>
        <w:lang w:val="pl-PL" w:eastAsia="pl-PL" w:bidi="pl-PL"/>
      </w:rPr>
    </w:lvl>
  </w:abstractNum>
  <w:abstractNum w:abstractNumId="27" w15:restartNumberingAfterBreak="0">
    <w:nsid w:val="58934B38"/>
    <w:multiLevelType w:val="hybridMultilevel"/>
    <w:tmpl w:val="BBCAE6C2"/>
    <w:lvl w:ilvl="0" w:tplc="A266C340">
      <w:start w:val="2"/>
      <w:numFmt w:val="decimal"/>
      <w:lvlText w:val="%1)"/>
      <w:lvlJc w:val="left"/>
      <w:pPr>
        <w:ind w:left="968" w:hanging="377"/>
      </w:pPr>
      <w:rPr>
        <w:rFonts w:asciiTheme="minorHAnsi" w:eastAsia="Times New Roman" w:hAnsiTheme="minorHAnsi" w:cstheme="minorHAnsi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C17F4"/>
    <w:multiLevelType w:val="hybridMultilevel"/>
    <w:tmpl w:val="1D3CCCD8"/>
    <w:lvl w:ilvl="0" w:tplc="46105810">
      <w:start w:val="1"/>
      <w:numFmt w:val="decimal"/>
      <w:lvlText w:val="%1)"/>
      <w:lvlJc w:val="left"/>
      <w:pPr>
        <w:ind w:left="1556" w:hanging="360"/>
      </w:pPr>
      <w:rPr>
        <w:rFonts w:hint="default"/>
        <w:w w:val="100"/>
        <w:sz w:val="22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02364"/>
    <w:multiLevelType w:val="hybridMultilevel"/>
    <w:tmpl w:val="065C7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CB5403"/>
    <w:multiLevelType w:val="hybridMultilevel"/>
    <w:tmpl w:val="7D28EF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D0576"/>
    <w:multiLevelType w:val="hybridMultilevel"/>
    <w:tmpl w:val="CE5AE09A"/>
    <w:lvl w:ilvl="0" w:tplc="9F18E0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5647E8"/>
    <w:multiLevelType w:val="hybridMultilevel"/>
    <w:tmpl w:val="8A3EF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8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F3FF1"/>
    <w:multiLevelType w:val="hybridMultilevel"/>
    <w:tmpl w:val="F08249C6"/>
    <w:lvl w:ilvl="0" w:tplc="29CE360C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hint="default"/>
      </w:rPr>
    </w:lvl>
    <w:lvl w:ilvl="1" w:tplc="6B96ED90">
      <w:start w:val="1"/>
      <w:numFmt w:val="decimal"/>
      <w:lvlText w:val="%2."/>
      <w:lvlJc w:val="left"/>
      <w:pPr>
        <w:ind w:left="1440" w:hanging="360"/>
      </w:pPr>
      <w:rPr>
        <w:rFonts w:ascii="Calibri" w:eastAsia="Arial Unicode MS" w:hAnsi="Calibri" w:cs="Calibri"/>
      </w:rPr>
    </w:lvl>
    <w:lvl w:ilvl="2" w:tplc="04150011">
      <w:start w:val="1"/>
      <w:numFmt w:val="decimal"/>
      <w:lvlText w:val="%3)"/>
      <w:lvlJc w:val="left"/>
      <w:pPr>
        <w:ind w:left="836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E6028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87148"/>
    <w:multiLevelType w:val="hybridMultilevel"/>
    <w:tmpl w:val="BB344922"/>
    <w:lvl w:ilvl="0" w:tplc="79A4FD0C">
      <w:start w:val="1"/>
      <w:numFmt w:val="decimal"/>
      <w:lvlText w:val="%1."/>
      <w:lvlJc w:val="left"/>
      <w:pPr>
        <w:ind w:left="476" w:hanging="360"/>
      </w:pPr>
      <w:rPr>
        <w:rFonts w:asciiTheme="minorHAnsi" w:eastAsia="Times New Roman" w:hAnsiTheme="minorHAnsi" w:cstheme="minorHAnsi"/>
        <w:w w:val="100"/>
        <w:sz w:val="22"/>
        <w:szCs w:val="22"/>
        <w:lang w:val="pl-PL" w:eastAsia="pl-PL" w:bidi="pl-PL"/>
      </w:rPr>
    </w:lvl>
    <w:lvl w:ilvl="1" w:tplc="F4B2E74E">
      <w:start w:val="1"/>
      <w:numFmt w:val="decimal"/>
      <w:lvlText w:val="%2)"/>
      <w:lvlJc w:val="left"/>
      <w:pPr>
        <w:ind w:left="968" w:hanging="377"/>
      </w:pPr>
      <w:rPr>
        <w:rFonts w:asciiTheme="minorHAnsi" w:eastAsia="Times New Roman" w:hAnsiTheme="minorHAnsi" w:cstheme="minorHAnsi"/>
        <w:w w:val="100"/>
        <w:sz w:val="22"/>
        <w:szCs w:val="22"/>
        <w:lang w:val="pl-PL" w:eastAsia="pl-PL" w:bidi="pl-PL"/>
      </w:rPr>
    </w:lvl>
    <w:lvl w:ilvl="2" w:tplc="9B7C809C">
      <w:numFmt w:val="bullet"/>
      <w:lvlText w:val="•"/>
      <w:lvlJc w:val="left"/>
      <w:pPr>
        <w:ind w:left="1887" w:hanging="377"/>
      </w:pPr>
      <w:rPr>
        <w:rFonts w:hint="default"/>
        <w:lang w:val="pl-PL" w:eastAsia="pl-PL" w:bidi="pl-PL"/>
      </w:rPr>
    </w:lvl>
    <w:lvl w:ilvl="3" w:tplc="85989688">
      <w:numFmt w:val="bullet"/>
      <w:lvlText w:val="•"/>
      <w:lvlJc w:val="left"/>
      <w:pPr>
        <w:ind w:left="2814" w:hanging="377"/>
      </w:pPr>
      <w:rPr>
        <w:rFonts w:hint="default"/>
        <w:lang w:val="pl-PL" w:eastAsia="pl-PL" w:bidi="pl-PL"/>
      </w:rPr>
    </w:lvl>
    <w:lvl w:ilvl="4" w:tplc="450EB9D4">
      <w:numFmt w:val="bullet"/>
      <w:lvlText w:val="•"/>
      <w:lvlJc w:val="left"/>
      <w:pPr>
        <w:ind w:left="3742" w:hanging="377"/>
      </w:pPr>
      <w:rPr>
        <w:rFonts w:hint="default"/>
        <w:lang w:val="pl-PL" w:eastAsia="pl-PL" w:bidi="pl-PL"/>
      </w:rPr>
    </w:lvl>
    <w:lvl w:ilvl="5" w:tplc="6E8C6B18">
      <w:numFmt w:val="bullet"/>
      <w:lvlText w:val="•"/>
      <w:lvlJc w:val="left"/>
      <w:pPr>
        <w:ind w:left="4669" w:hanging="377"/>
      </w:pPr>
      <w:rPr>
        <w:rFonts w:hint="default"/>
        <w:lang w:val="pl-PL" w:eastAsia="pl-PL" w:bidi="pl-PL"/>
      </w:rPr>
    </w:lvl>
    <w:lvl w:ilvl="6" w:tplc="FC90EAF4">
      <w:numFmt w:val="bullet"/>
      <w:lvlText w:val="•"/>
      <w:lvlJc w:val="left"/>
      <w:pPr>
        <w:ind w:left="5596" w:hanging="377"/>
      </w:pPr>
      <w:rPr>
        <w:rFonts w:hint="default"/>
        <w:lang w:val="pl-PL" w:eastAsia="pl-PL" w:bidi="pl-PL"/>
      </w:rPr>
    </w:lvl>
    <w:lvl w:ilvl="7" w:tplc="1C54293E">
      <w:numFmt w:val="bullet"/>
      <w:lvlText w:val="•"/>
      <w:lvlJc w:val="left"/>
      <w:pPr>
        <w:ind w:left="6524" w:hanging="377"/>
      </w:pPr>
      <w:rPr>
        <w:rFonts w:hint="default"/>
        <w:lang w:val="pl-PL" w:eastAsia="pl-PL" w:bidi="pl-PL"/>
      </w:rPr>
    </w:lvl>
    <w:lvl w:ilvl="8" w:tplc="A67A0A7E">
      <w:numFmt w:val="bullet"/>
      <w:lvlText w:val="•"/>
      <w:lvlJc w:val="left"/>
      <w:pPr>
        <w:ind w:left="7451" w:hanging="377"/>
      </w:pPr>
      <w:rPr>
        <w:rFonts w:hint="default"/>
        <w:lang w:val="pl-PL" w:eastAsia="pl-PL" w:bidi="pl-PL"/>
      </w:rPr>
    </w:lvl>
  </w:abstractNum>
  <w:abstractNum w:abstractNumId="35" w15:restartNumberingAfterBreak="0">
    <w:nsid w:val="6AF04230"/>
    <w:multiLevelType w:val="hybridMultilevel"/>
    <w:tmpl w:val="53D2102A"/>
    <w:lvl w:ilvl="0" w:tplc="9726F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8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A7AAA"/>
    <w:multiLevelType w:val="hybridMultilevel"/>
    <w:tmpl w:val="1C960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E5D9E"/>
    <w:multiLevelType w:val="hybridMultilevel"/>
    <w:tmpl w:val="91422612"/>
    <w:lvl w:ilvl="0" w:tplc="0415000F">
      <w:start w:val="1"/>
      <w:numFmt w:val="decimal"/>
      <w:lvlText w:val="%1."/>
      <w:lvlJc w:val="left"/>
      <w:pPr>
        <w:ind w:left="1623" w:hanging="360"/>
      </w:p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6E26099C"/>
    <w:multiLevelType w:val="hybridMultilevel"/>
    <w:tmpl w:val="910E6A34"/>
    <w:lvl w:ilvl="0" w:tplc="7F7E9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E6429"/>
    <w:multiLevelType w:val="hybridMultilevel"/>
    <w:tmpl w:val="A79CA82C"/>
    <w:lvl w:ilvl="0" w:tplc="D6CAAC4A">
      <w:start w:val="13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i w:val="0"/>
        <w:iC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1E78E8"/>
    <w:multiLevelType w:val="hybridMultilevel"/>
    <w:tmpl w:val="E9365176"/>
    <w:lvl w:ilvl="0" w:tplc="B2E23F14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4150011">
      <w:start w:val="1"/>
      <w:numFmt w:val="decimal"/>
      <w:lvlText w:val="%2)"/>
      <w:lvlJc w:val="left"/>
      <w:pPr>
        <w:ind w:left="836" w:hanging="360"/>
      </w:pPr>
      <w:rPr>
        <w:rFonts w:hint="default"/>
        <w:w w:val="100"/>
        <w:sz w:val="22"/>
        <w:szCs w:val="22"/>
        <w:lang w:val="pl-PL" w:eastAsia="pl-PL" w:bidi="pl-PL"/>
      </w:rPr>
    </w:lvl>
    <w:lvl w:ilvl="2" w:tplc="485E9DA2">
      <w:numFmt w:val="bullet"/>
      <w:lvlText w:val="•"/>
      <w:lvlJc w:val="left"/>
      <w:pPr>
        <w:ind w:left="1780" w:hanging="360"/>
      </w:pPr>
      <w:rPr>
        <w:rFonts w:hint="default"/>
        <w:lang w:val="pl-PL" w:eastAsia="pl-PL" w:bidi="pl-PL"/>
      </w:rPr>
    </w:lvl>
    <w:lvl w:ilvl="3" w:tplc="D0782872">
      <w:numFmt w:val="bullet"/>
      <w:lvlText w:val="•"/>
      <w:lvlJc w:val="left"/>
      <w:pPr>
        <w:ind w:left="2721" w:hanging="360"/>
      </w:pPr>
      <w:rPr>
        <w:rFonts w:hint="default"/>
        <w:lang w:val="pl-PL" w:eastAsia="pl-PL" w:bidi="pl-PL"/>
      </w:rPr>
    </w:lvl>
    <w:lvl w:ilvl="4" w:tplc="F0E649EE">
      <w:numFmt w:val="bullet"/>
      <w:lvlText w:val="•"/>
      <w:lvlJc w:val="left"/>
      <w:pPr>
        <w:ind w:left="3662" w:hanging="360"/>
      </w:pPr>
      <w:rPr>
        <w:rFonts w:hint="default"/>
        <w:lang w:val="pl-PL" w:eastAsia="pl-PL" w:bidi="pl-PL"/>
      </w:rPr>
    </w:lvl>
    <w:lvl w:ilvl="5" w:tplc="B8B23B2E">
      <w:numFmt w:val="bullet"/>
      <w:lvlText w:val="•"/>
      <w:lvlJc w:val="left"/>
      <w:pPr>
        <w:ind w:left="4602" w:hanging="360"/>
      </w:pPr>
      <w:rPr>
        <w:rFonts w:hint="default"/>
        <w:lang w:val="pl-PL" w:eastAsia="pl-PL" w:bidi="pl-PL"/>
      </w:rPr>
    </w:lvl>
    <w:lvl w:ilvl="6" w:tplc="A91AE806">
      <w:numFmt w:val="bullet"/>
      <w:lvlText w:val="•"/>
      <w:lvlJc w:val="left"/>
      <w:pPr>
        <w:ind w:left="5543" w:hanging="360"/>
      </w:pPr>
      <w:rPr>
        <w:rFonts w:hint="default"/>
        <w:lang w:val="pl-PL" w:eastAsia="pl-PL" w:bidi="pl-PL"/>
      </w:rPr>
    </w:lvl>
    <w:lvl w:ilvl="7" w:tplc="D180D5C4">
      <w:numFmt w:val="bullet"/>
      <w:lvlText w:val="•"/>
      <w:lvlJc w:val="left"/>
      <w:pPr>
        <w:ind w:left="6484" w:hanging="360"/>
      </w:pPr>
      <w:rPr>
        <w:rFonts w:hint="default"/>
        <w:lang w:val="pl-PL" w:eastAsia="pl-PL" w:bidi="pl-PL"/>
      </w:rPr>
    </w:lvl>
    <w:lvl w:ilvl="8" w:tplc="7AAC992E">
      <w:numFmt w:val="bullet"/>
      <w:lvlText w:val="•"/>
      <w:lvlJc w:val="left"/>
      <w:pPr>
        <w:ind w:left="7424" w:hanging="360"/>
      </w:pPr>
      <w:rPr>
        <w:rFonts w:hint="default"/>
        <w:lang w:val="pl-PL" w:eastAsia="pl-PL" w:bidi="pl-PL"/>
      </w:rPr>
    </w:lvl>
  </w:abstractNum>
  <w:abstractNum w:abstractNumId="41" w15:restartNumberingAfterBreak="0">
    <w:nsid w:val="763E0AC3"/>
    <w:multiLevelType w:val="hybridMultilevel"/>
    <w:tmpl w:val="D6506B24"/>
    <w:lvl w:ilvl="0" w:tplc="46105810">
      <w:start w:val="1"/>
      <w:numFmt w:val="decimal"/>
      <w:lvlText w:val="%1)"/>
      <w:lvlJc w:val="left"/>
      <w:pPr>
        <w:ind w:left="1969" w:hanging="360"/>
      </w:pPr>
      <w:rPr>
        <w:rFonts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6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9" w:hanging="360"/>
      </w:pPr>
      <w:rPr>
        <w:rFonts w:ascii="Wingdings" w:hAnsi="Wingdings" w:hint="default"/>
      </w:rPr>
    </w:lvl>
  </w:abstractNum>
  <w:abstractNum w:abstractNumId="42" w15:restartNumberingAfterBreak="0">
    <w:nsid w:val="7B467AF4"/>
    <w:multiLevelType w:val="multilevel"/>
    <w:tmpl w:val="56C66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DBB37D5"/>
    <w:multiLevelType w:val="hybridMultilevel"/>
    <w:tmpl w:val="DA9C182C"/>
    <w:lvl w:ilvl="0" w:tplc="E1D093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E0426F8"/>
    <w:multiLevelType w:val="hybridMultilevel"/>
    <w:tmpl w:val="9BDE13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83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FD85497"/>
    <w:multiLevelType w:val="hybridMultilevel"/>
    <w:tmpl w:val="11647A1A"/>
    <w:lvl w:ilvl="0" w:tplc="1ADE31CE">
      <w:start w:val="1"/>
      <w:numFmt w:val="lowerLetter"/>
      <w:lvlText w:val="%1)"/>
      <w:lvlJc w:val="left"/>
      <w:pPr>
        <w:ind w:left="16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29" w:hanging="360"/>
      </w:pPr>
    </w:lvl>
    <w:lvl w:ilvl="2" w:tplc="0415001B" w:tentative="1">
      <w:start w:val="1"/>
      <w:numFmt w:val="lowerRoman"/>
      <w:lvlText w:val="%3."/>
      <w:lvlJc w:val="right"/>
      <w:pPr>
        <w:ind w:left="3049" w:hanging="180"/>
      </w:pPr>
    </w:lvl>
    <w:lvl w:ilvl="3" w:tplc="0415000F" w:tentative="1">
      <w:start w:val="1"/>
      <w:numFmt w:val="decimal"/>
      <w:lvlText w:val="%4."/>
      <w:lvlJc w:val="left"/>
      <w:pPr>
        <w:ind w:left="3769" w:hanging="360"/>
      </w:pPr>
    </w:lvl>
    <w:lvl w:ilvl="4" w:tplc="04150019" w:tentative="1">
      <w:start w:val="1"/>
      <w:numFmt w:val="lowerLetter"/>
      <w:lvlText w:val="%5."/>
      <w:lvlJc w:val="left"/>
      <w:pPr>
        <w:ind w:left="4489" w:hanging="360"/>
      </w:pPr>
    </w:lvl>
    <w:lvl w:ilvl="5" w:tplc="0415001B" w:tentative="1">
      <w:start w:val="1"/>
      <w:numFmt w:val="lowerRoman"/>
      <w:lvlText w:val="%6."/>
      <w:lvlJc w:val="right"/>
      <w:pPr>
        <w:ind w:left="5209" w:hanging="180"/>
      </w:pPr>
    </w:lvl>
    <w:lvl w:ilvl="6" w:tplc="0415000F" w:tentative="1">
      <w:start w:val="1"/>
      <w:numFmt w:val="decimal"/>
      <w:lvlText w:val="%7."/>
      <w:lvlJc w:val="left"/>
      <w:pPr>
        <w:ind w:left="5929" w:hanging="360"/>
      </w:pPr>
    </w:lvl>
    <w:lvl w:ilvl="7" w:tplc="04150019" w:tentative="1">
      <w:start w:val="1"/>
      <w:numFmt w:val="lowerLetter"/>
      <w:lvlText w:val="%8."/>
      <w:lvlJc w:val="left"/>
      <w:pPr>
        <w:ind w:left="6649" w:hanging="360"/>
      </w:pPr>
    </w:lvl>
    <w:lvl w:ilvl="8" w:tplc="0415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46" w15:restartNumberingAfterBreak="0">
    <w:nsid w:val="7FDA1CDA"/>
    <w:multiLevelType w:val="hybridMultilevel"/>
    <w:tmpl w:val="D7CE756A"/>
    <w:lvl w:ilvl="0" w:tplc="8D8490FE">
      <w:start w:val="1"/>
      <w:numFmt w:val="lowerLetter"/>
      <w:lvlText w:val="%1)"/>
      <w:lvlJc w:val="left"/>
      <w:pPr>
        <w:ind w:left="139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4150011">
      <w:start w:val="1"/>
      <w:numFmt w:val="decimal"/>
      <w:lvlText w:val="%2)"/>
      <w:lvlJc w:val="left"/>
      <w:pPr>
        <w:ind w:left="1556" w:hanging="360"/>
      </w:pPr>
      <w:rPr>
        <w:rFonts w:hint="default"/>
        <w:w w:val="100"/>
        <w:sz w:val="22"/>
        <w:szCs w:val="22"/>
        <w:lang w:val="pl-PL" w:eastAsia="pl-PL" w:bidi="pl-PL"/>
      </w:rPr>
    </w:lvl>
    <w:lvl w:ilvl="2" w:tplc="F9861E26">
      <w:numFmt w:val="bullet"/>
      <w:lvlText w:val="•"/>
      <w:lvlJc w:val="left"/>
      <w:pPr>
        <w:ind w:left="2420" w:hanging="360"/>
      </w:pPr>
      <w:rPr>
        <w:rFonts w:hint="default"/>
        <w:lang w:val="pl-PL" w:eastAsia="pl-PL" w:bidi="pl-PL"/>
      </w:rPr>
    </w:lvl>
    <w:lvl w:ilvl="3" w:tplc="D988C6F0">
      <w:numFmt w:val="bullet"/>
      <w:lvlText w:val="•"/>
      <w:lvlJc w:val="left"/>
      <w:pPr>
        <w:ind w:left="3281" w:hanging="360"/>
      </w:pPr>
      <w:rPr>
        <w:rFonts w:hint="default"/>
        <w:lang w:val="pl-PL" w:eastAsia="pl-PL" w:bidi="pl-PL"/>
      </w:rPr>
    </w:lvl>
    <w:lvl w:ilvl="4" w:tplc="9200AD26">
      <w:numFmt w:val="bullet"/>
      <w:lvlText w:val="•"/>
      <w:lvlJc w:val="left"/>
      <w:pPr>
        <w:ind w:left="4142" w:hanging="360"/>
      </w:pPr>
      <w:rPr>
        <w:rFonts w:hint="default"/>
        <w:lang w:val="pl-PL" w:eastAsia="pl-PL" w:bidi="pl-PL"/>
      </w:rPr>
    </w:lvl>
    <w:lvl w:ilvl="5" w:tplc="40520728">
      <w:numFmt w:val="bullet"/>
      <w:lvlText w:val="•"/>
      <w:lvlJc w:val="left"/>
      <w:pPr>
        <w:ind w:left="5002" w:hanging="360"/>
      </w:pPr>
      <w:rPr>
        <w:rFonts w:hint="default"/>
        <w:lang w:val="pl-PL" w:eastAsia="pl-PL" w:bidi="pl-PL"/>
      </w:rPr>
    </w:lvl>
    <w:lvl w:ilvl="6" w:tplc="E624A354">
      <w:numFmt w:val="bullet"/>
      <w:lvlText w:val="•"/>
      <w:lvlJc w:val="left"/>
      <w:pPr>
        <w:ind w:left="5863" w:hanging="360"/>
      </w:pPr>
      <w:rPr>
        <w:rFonts w:hint="default"/>
        <w:lang w:val="pl-PL" w:eastAsia="pl-PL" w:bidi="pl-PL"/>
      </w:rPr>
    </w:lvl>
    <w:lvl w:ilvl="7" w:tplc="4B464DC0">
      <w:numFmt w:val="bullet"/>
      <w:lvlText w:val="•"/>
      <w:lvlJc w:val="left"/>
      <w:pPr>
        <w:ind w:left="6724" w:hanging="360"/>
      </w:pPr>
      <w:rPr>
        <w:rFonts w:hint="default"/>
        <w:lang w:val="pl-PL" w:eastAsia="pl-PL" w:bidi="pl-PL"/>
      </w:rPr>
    </w:lvl>
    <w:lvl w:ilvl="8" w:tplc="402A13A0">
      <w:numFmt w:val="bullet"/>
      <w:lvlText w:val="•"/>
      <w:lvlJc w:val="left"/>
      <w:pPr>
        <w:ind w:left="7584" w:hanging="360"/>
      </w:pPr>
      <w:rPr>
        <w:rFonts w:hint="default"/>
        <w:lang w:val="pl-PL" w:eastAsia="pl-PL" w:bidi="pl-PL"/>
      </w:rPr>
    </w:lvl>
  </w:abstractNum>
  <w:num w:numId="1" w16cid:durableId="252319124">
    <w:abstractNumId w:val="21"/>
  </w:num>
  <w:num w:numId="2" w16cid:durableId="1994719515">
    <w:abstractNumId w:val="13"/>
  </w:num>
  <w:num w:numId="3" w16cid:durableId="921764182">
    <w:abstractNumId w:val="9"/>
  </w:num>
  <w:num w:numId="4" w16cid:durableId="381055203">
    <w:abstractNumId w:val="8"/>
  </w:num>
  <w:num w:numId="5" w16cid:durableId="692272299">
    <w:abstractNumId w:val="46"/>
  </w:num>
  <w:num w:numId="6" w16cid:durableId="523248307">
    <w:abstractNumId w:val="4"/>
  </w:num>
  <w:num w:numId="7" w16cid:durableId="1568880179">
    <w:abstractNumId w:val="1"/>
  </w:num>
  <w:num w:numId="8" w16cid:durableId="319580135">
    <w:abstractNumId w:val="26"/>
  </w:num>
  <w:num w:numId="9" w16cid:durableId="1619794777">
    <w:abstractNumId w:val="34"/>
  </w:num>
  <w:num w:numId="10" w16cid:durableId="358697972">
    <w:abstractNumId w:val="40"/>
  </w:num>
  <w:num w:numId="11" w16cid:durableId="1329098006">
    <w:abstractNumId w:val="22"/>
  </w:num>
  <w:num w:numId="12" w16cid:durableId="490416660">
    <w:abstractNumId w:val="10"/>
  </w:num>
  <w:num w:numId="13" w16cid:durableId="289946104">
    <w:abstractNumId w:val="25"/>
  </w:num>
  <w:num w:numId="14" w16cid:durableId="657805441">
    <w:abstractNumId w:val="24"/>
  </w:num>
  <w:num w:numId="15" w16cid:durableId="194774398">
    <w:abstractNumId w:val="20"/>
  </w:num>
  <w:num w:numId="16" w16cid:durableId="716929459">
    <w:abstractNumId w:val="37"/>
  </w:num>
  <w:num w:numId="17" w16cid:durableId="1041445531">
    <w:abstractNumId w:val="16"/>
  </w:num>
  <w:num w:numId="18" w16cid:durableId="350491388">
    <w:abstractNumId w:val="45"/>
  </w:num>
  <w:num w:numId="19" w16cid:durableId="1032878404">
    <w:abstractNumId w:val="41"/>
  </w:num>
  <w:num w:numId="20" w16cid:durableId="935286628">
    <w:abstractNumId w:val="17"/>
  </w:num>
  <w:num w:numId="21" w16cid:durableId="214851624">
    <w:abstractNumId w:val="0"/>
  </w:num>
  <w:num w:numId="22" w16cid:durableId="455567528">
    <w:abstractNumId w:val="7"/>
  </w:num>
  <w:num w:numId="23" w16cid:durableId="219824381">
    <w:abstractNumId w:val="27"/>
  </w:num>
  <w:num w:numId="24" w16cid:durableId="1891838920">
    <w:abstractNumId w:val="35"/>
  </w:num>
  <w:num w:numId="25" w16cid:durableId="2074961358">
    <w:abstractNumId w:val="32"/>
  </w:num>
  <w:num w:numId="26" w16cid:durableId="1913346517">
    <w:abstractNumId w:val="3"/>
  </w:num>
  <w:num w:numId="27" w16cid:durableId="1518419501">
    <w:abstractNumId w:val="44"/>
  </w:num>
  <w:num w:numId="28" w16cid:durableId="251857781">
    <w:abstractNumId w:val="14"/>
  </w:num>
  <w:num w:numId="29" w16cid:durableId="1367947565">
    <w:abstractNumId w:val="18"/>
  </w:num>
  <w:num w:numId="30" w16cid:durableId="925649848">
    <w:abstractNumId w:val="36"/>
  </w:num>
  <w:num w:numId="31" w16cid:durableId="452285973">
    <w:abstractNumId w:val="15"/>
  </w:num>
  <w:num w:numId="32" w16cid:durableId="1248417208">
    <w:abstractNumId w:val="42"/>
  </w:num>
  <w:num w:numId="33" w16cid:durableId="638732719">
    <w:abstractNumId w:val="2"/>
  </w:num>
  <w:num w:numId="34" w16cid:durableId="8535063">
    <w:abstractNumId w:val="33"/>
  </w:num>
  <w:num w:numId="35" w16cid:durableId="764226703">
    <w:abstractNumId w:val="11"/>
  </w:num>
  <w:num w:numId="36" w16cid:durableId="1739865905">
    <w:abstractNumId w:val="43"/>
  </w:num>
  <w:num w:numId="37" w16cid:durableId="1719159744">
    <w:abstractNumId w:val="31"/>
  </w:num>
  <w:num w:numId="38" w16cid:durableId="478961780">
    <w:abstractNumId w:val="29"/>
  </w:num>
  <w:num w:numId="39" w16cid:durableId="2069380599">
    <w:abstractNumId w:val="28"/>
  </w:num>
  <w:num w:numId="40" w16cid:durableId="2007709600">
    <w:abstractNumId w:val="12"/>
  </w:num>
  <w:num w:numId="41" w16cid:durableId="452791162">
    <w:abstractNumId w:val="39"/>
  </w:num>
  <w:num w:numId="42" w16cid:durableId="1656103171">
    <w:abstractNumId w:val="19"/>
  </w:num>
  <w:num w:numId="43" w16cid:durableId="2096582756">
    <w:abstractNumId w:val="30"/>
  </w:num>
  <w:num w:numId="44" w16cid:durableId="9975346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36157679">
    <w:abstractNumId w:val="23"/>
  </w:num>
  <w:num w:numId="46" w16cid:durableId="186524452">
    <w:abstractNumId w:val="38"/>
  </w:num>
  <w:num w:numId="47" w16cid:durableId="531307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89"/>
    <w:rsid w:val="0001191D"/>
    <w:rsid w:val="0001485C"/>
    <w:rsid w:val="000150C9"/>
    <w:rsid w:val="00015138"/>
    <w:rsid w:val="0001774B"/>
    <w:rsid w:val="00024414"/>
    <w:rsid w:val="000274B8"/>
    <w:rsid w:val="00032650"/>
    <w:rsid w:val="000344B6"/>
    <w:rsid w:val="00034F1B"/>
    <w:rsid w:val="00036699"/>
    <w:rsid w:val="00036E92"/>
    <w:rsid w:val="00041749"/>
    <w:rsid w:val="00043CC2"/>
    <w:rsid w:val="000469E4"/>
    <w:rsid w:val="00050F99"/>
    <w:rsid w:val="0005304C"/>
    <w:rsid w:val="0005401C"/>
    <w:rsid w:val="00060C58"/>
    <w:rsid w:val="00065F79"/>
    <w:rsid w:val="000678CC"/>
    <w:rsid w:val="0007232E"/>
    <w:rsid w:val="00075A55"/>
    <w:rsid w:val="00084F39"/>
    <w:rsid w:val="00090A4B"/>
    <w:rsid w:val="00091444"/>
    <w:rsid w:val="00094763"/>
    <w:rsid w:val="000951D1"/>
    <w:rsid w:val="00095B1A"/>
    <w:rsid w:val="000960F1"/>
    <w:rsid w:val="000A1F62"/>
    <w:rsid w:val="000A283E"/>
    <w:rsid w:val="000B5C77"/>
    <w:rsid w:val="000B6759"/>
    <w:rsid w:val="000C33B9"/>
    <w:rsid w:val="000C5144"/>
    <w:rsid w:val="000C6E2C"/>
    <w:rsid w:val="000D1E86"/>
    <w:rsid w:val="000D4134"/>
    <w:rsid w:val="000E59CA"/>
    <w:rsid w:val="000F1D85"/>
    <w:rsid w:val="000F2B17"/>
    <w:rsid w:val="001150E4"/>
    <w:rsid w:val="00121321"/>
    <w:rsid w:val="00122D09"/>
    <w:rsid w:val="00123589"/>
    <w:rsid w:val="00131772"/>
    <w:rsid w:val="00133125"/>
    <w:rsid w:val="00142171"/>
    <w:rsid w:val="00152685"/>
    <w:rsid w:val="00153A1B"/>
    <w:rsid w:val="00154A75"/>
    <w:rsid w:val="00155C4B"/>
    <w:rsid w:val="00155E1C"/>
    <w:rsid w:val="00157DC1"/>
    <w:rsid w:val="00160C7E"/>
    <w:rsid w:val="00172AEF"/>
    <w:rsid w:val="0017620F"/>
    <w:rsid w:val="001819B8"/>
    <w:rsid w:val="0018519B"/>
    <w:rsid w:val="00186588"/>
    <w:rsid w:val="00186EBF"/>
    <w:rsid w:val="00197230"/>
    <w:rsid w:val="001A23B4"/>
    <w:rsid w:val="001A6D4F"/>
    <w:rsid w:val="001B1384"/>
    <w:rsid w:val="001B3DB8"/>
    <w:rsid w:val="001C01AC"/>
    <w:rsid w:val="001C0C88"/>
    <w:rsid w:val="001C15C5"/>
    <w:rsid w:val="001C4132"/>
    <w:rsid w:val="001C6CBA"/>
    <w:rsid w:val="001D32E3"/>
    <w:rsid w:val="001E4984"/>
    <w:rsid w:val="001E5AB6"/>
    <w:rsid w:val="001F034F"/>
    <w:rsid w:val="001F1DCE"/>
    <w:rsid w:val="001F26DD"/>
    <w:rsid w:val="001F37CB"/>
    <w:rsid w:val="001F3B70"/>
    <w:rsid w:val="00202CB7"/>
    <w:rsid w:val="002069EB"/>
    <w:rsid w:val="00214604"/>
    <w:rsid w:val="00214852"/>
    <w:rsid w:val="00215CF6"/>
    <w:rsid w:val="0021695B"/>
    <w:rsid w:val="00220A83"/>
    <w:rsid w:val="00225B2F"/>
    <w:rsid w:val="00227CF7"/>
    <w:rsid w:val="00231317"/>
    <w:rsid w:val="002323D0"/>
    <w:rsid w:val="00236A05"/>
    <w:rsid w:val="00244819"/>
    <w:rsid w:val="00244A57"/>
    <w:rsid w:val="002461E8"/>
    <w:rsid w:val="002474DD"/>
    <w:rsid w:val="00251DC1"/>
    <w:rsid w:val="002535EA"/>
    <w:rsid w:val="002535EC"/>
    <w:rsid w:val="0025368E"/>
    <w:rsid w:val="00255930"/>
    <w:rsid w:val="002572F4"/>
    <w:rsid w:val="002603D6"/>
    <w:rsid w:val="002614F1"/>
    <w:rsid w:val="00262FF2"/>
    <w:rsid w:val="00264A09"/>
    <w:rsid w:val="00270B81"/>
    <w:rsid w:val="00270FEF"/>
    <w:rsid w:val="00274BEA"/>
    <w:rsid w:val="00276853"/>
    <w:rsid w:val="00280ED2"/>
    <w:rsid w:val="00281BB8"/>
    <w:rsid w:val="00284978"/>
    <w:rsid w:val="002A033D"/>
    <w:rsid w:val="002A0C7B"/>
    <w:rsid w:val="002A1930"/>
    <w:rsid w:val="002A5583"/>
    <w:rsid w:val="002A7504"/>
    <w:rsid w:val="002B488F"/>
    <w:rsid w:val="002D4F8C"/>
    <w:rsid w:val="002D52DF"/>
    <w:rsid w:val="002E2A63"/>
    <w:rsid w:val="002F0499"/>
    <w:rsid w:val="002F6AD8"/>
    <w:rsid w:val="00301AA1"/>
    <w:rsid w:val="0030428A"/>
    <w:rsid w:val="00316B53"/>
    <w:rsid w:val="00333C52"/>
    <w:rsid w:val="0034339D"/>
    <w:rsid w:val="003434A1"/>
    <w:rsid w:val="003463C5"/>
    <w:rsid w:val="00352747"/>
    <w:rsid w:val="00354365"/>
    <w:rsid w:val="003550E6"/>
    <w:rsid w:val="00363CA7"/>
    <w:rsid w:val="0036440B"/>
    <w:rsid w:val="00365729"/>
    <w:rsid w:val="003658D8"/>
    <w:rsid w:val="003666FE"/>
    <w:rsid w:val="0037117A"/>
    <w:rsid w:val="00371558"/>
    <w:rsid w:val="00382456"/>
    <w:rsid w:val="0038654E"/>
    <w:rsid w:val="00396BC9"/>
    <w:rsid w:val="003A387A"/>
    <w:rsid w:val="003A5533"/>
    <w:rsid w:val="003A62D2"/>
    <w:rsid w:val="003A6752"/>
    <w:rsid w:val="003A69EA"/>
    <w:rsid w:val="003A71DE"/>
    <w:rsid w:val="003B058C"/>
    <w:rsid w:val="003B1C78"/>
    <w:rsid w:val="003B4F1B"/>
    <w:rsid w:val="003B535E"/>
    <w:rsid w:val="003B6FD2"/>
    <w:rsid w:val="003B7CFF"/>
    <w:rsid w:val="003C2361"/>
    <w:rsid w:val="003C2D66"/>
    <w:rsid w:val="003C4272"/>
    <w:rsid w:val="003C5C09"/>
    <w:rsid w:val="003C71E3"/>
    <w:rsid w:val="003D529E"/>
    <w:rsid w:val="003D5326"/>
    <w:rsid w:val="004018B6"/>
    <w:rsid w:val="00401B50"/>
    <w:rsid w:val="00405449"/>
    <w:rsid w:val="0041062F"/>
    <w:rsid w:val="004161D8"/>
    <w:rsid w:val="0041621B"/>
    <w:rsid w:val="0041712D"/>
    <w:rsid w:val="00417F65"/>
    <w:rsid w:val="0042080A"/>
    <w:rsid w:val="0042214C"/>
    <w:rsid w:val="00422683"/>
    <w:rsid w:val="004254C2"/>
    <w:rsid w:val="00434854"/>
    <w:rsid w:val="00436D9A"/>
    <w:rsid w:val="00440558"/>
    <w:rsid w:val="00444FC8"/>
    <w:rsid w:val="00456458"/>
    <w:rsid w:val="004578B7"/>
    <w:rsid w:val="0047095C"/>
    <w:rsid w:val="004717EF"/>
    <w:rsid w:val="00473BE6"/>
    <w:rsid w:val="00475E9C"/>
    <w:rsid w:val="00482F52"/>
    <w:rsid w:val="0048429B"/>
    <w:rsid w:val="004A211D"/>
    <w:rsid w:val="004A31AB"/>
    <w:rsid w:val="004B1A44"/>
    <w:rsid w:val="004B5623"/>
    <w:rsid w:val="004B72C1"/>
    <w:rsid w:val="004C2690"/>
    <w:rsid w:val="004C286D"/>
    <w:rsid w:val="004C565F"/>
    <w:rsid w:val="004D2D36"/>
    <w:rsid w:val="004D792B"/>
    <w:rsid w:val="004E3959"/>
    <w:rsid w:val="004E4B30"/>
    <w:rsid w:val="004F54E6"/>
    <w:rsid w:val="004F5B05"/>
    <w:rsid w:val="005011EF"/>
    <w:rsid w:val="00502DA6"/>
    <w:rsid w:val="00504EEC"/>
    <w:rsid w:val="0050576B"/>
    <w:rsid w:val="00510729"/>
    <w:rsid w:val="00517F00"/>
    <w:rsid w:val="005229FC"/>
    <w:rsid w:val="00524A55"/>
    <w:rsid w:val="00526B1C"/>
    <w:rsid w:val="00526EE5"/>
    <w:rsid w:val="005317D7"/>
    <w:rsid w:val="00535A62"/>
    <w:rsid w:val="0054094D"/>
    <w:rsid w:val="00542D55"/>
    <w:rsid w:val="0054640B"/>
    <w:rsid w:val="0055201D"/>
    <w:rsid w:val="0055271D"/>
    <w:rsid w:val="005602E1"/>
    <w:rsid w:val="00563C40"/>
    <w:rsid w:val="00573E55"/>
    <w:rsid w:val="00577CA6"/>
    <w:rsid w:val="00582CEF"/>
    <w:rsid w:val="00584E5D"/>
    <w:rsid w:val="00585869"/>
    <w:rsid w:val="00587F6E"/>
    <w:rsid w:val="005902ED"/>
    <w:rsid w:val="0059461F"/>
    <w:rsid w:val="0059504C"/>
    <w:rsid w:val="00596F30"/>
    <w:rsid w:val="005A1752"/>
    <w:rsid w:val="005A2829"/>
    <w:rsid w:val="005A5466"/>
    <w:rsid w:val="005B4BE2"/>
    <w:rsid w:val="005B71D5"/>
    <w:rsid w:val="005C326F"/>
    <w:rsid w:val="005C4B89"/>
    <w:rsid w:val="005C5A5A"/>
    <w:rsid w:val="005C5D19"/>
    <w:rsid w:val="005C7A14"/>
    <w:rsid w:val="005D2CF0"/>
    <w:rsid w:val="005D3978"/>
    <w:rsid w:val="005D77B4"/>
    <w:rsid w:val="005E4898"/>
    <w:rsid w:val="005E7900"/>
    <w:rsid w:val="005F0616"/>
    <w:rsid w:val="005F0AB3"/>
    <w:rsid w:val="005F3327"/>
    <w:rsid w:val="005F48ED"/>
    <w:rsid w:val="00603711"/>
    <w:rsid w:val="0061077D"/>
    <w:rsid w:val="0061081E"/>
    <w:rsid w:val="00611025"/>
    <w:rsid w:val="006112E8"/>
    <w:rsid w:val="00611F92"/>
    <w:rsid w:val="00612B6B"/>
    <w:rsid w:val="00612CE4"/>
    <w:rsid w:val="00613EF8"/>
    <w:rsid w:val="00626B4A"/>
    <w:rsid w:val="006321B9"/>
    <w:rsid w:val="0063275F"/>
    <w:rsid w:val="00634D5C"/>
    <w:rsid w:val="0064427A"/>
    <w:rsid w:val="00644C2F"/>
    <w:rsid w:val="006515CC"/>
    <w:rsid w:val="0065789A"/>
    <w:rsid w:val="00657CDE"/>
    <w:rsid w:val="00663747"/>
    <w:rsid w:val="0067098F"/>
    <w:rsid w:val="00670E18"/>
    <w:rsid w:val="00671A08"/>
    <w:rsid w:val="00672498"/>
    <w:rsid w:val="006725B5"/>
    <w:rsid w:val="00674581"/>
    <w:rsid w:val="00674875"/>
    <w:rsid w:val="00677C16"/>
    <w:rsid w:val="006826E9"/>
    <w:rsid w:val="00682804"/>
    <w:rsid w:val="00684C46"/>
    <w:rsid w:val="0068510C"/>
    <w:rsid w:val="00697351"/>
    <w:rsid w:val="006973A7"/>
    <w:rsid w:val="006A2542"/>
    <w:rsid w:val="006A5537"/>
    <w:rsid w:val="006A5B84"/>
    <w:rsid w:val="006B101F"/>
    <w:rsid w:val="006C0CC9"/>
    <w:rsid w:val="006C17D3"/>
    <w:rsid w:val="006C63A5"/>
    <w:rsid w:val="006D2A26"/>
    <w:rsid w:val="006D4915"/>
    <w:rsid w:val="006E48DC"/>
    <w:rsid w:val="006F147D"/>
    <w:rsid w:val="0070281B"/>
    <w:rsid w:val="0072038E"/>
    <w:rsid w:val="00724CB1"/>
    <w:rsid w:val="0072685A"/>
    <w:rsid w:val="00727A22"/>
    <w:rsid w:val="00727BCE"/>
    <w:rsid w:val="00751AA2"/>
    <w:rsid w:val="0077635E"/>
    <w:rsid w:val="00780C9B"/>
    <w:rsid w:val="00781AAC"/>
    <w:rsid w:val="00794F08"/>
    <w:rsid w:val="007A1D42"/>
    <w:rsid w:val="007A4B9B"/>
    <w:rsid w:val="007B03E0"/>
    <w:rsid w:val="007B043F"/>
    <w:rsid w:val="007B3581"/>
    <w:rsid w:val="007B6F78"/>
    <w:rsid w:val="007C1406"/>
    <w:rsid w:val="007C4DB8"/>
    <w:rsid w:val="007D656A"/>
    <w:rsid w:val="007E3AFE"/>
    <w:rsid w:val="007F029F"/>
    <w:rsid w:val="007F05D2"/>
    <w:rsid w:val="008022CA"/>
    <w:rsid w:val="0080683B"/>
    <w:rsid w:val="00807F20"/>
    <w:rsid w:val="00825DEB"/>
    <w:rsid w:val="00826FFE"/>
    <w:rsid w:val="008306E6"/>
    <w:rsid w:val="0083137A"/>
    <w:rsid w:val="00833833"/>
    <w:rsid w:val="00833AE5"/>
    <w:rsid w:val="00835A19"/>
    <w:rsid w:val="00840139"/>
    <w:rsid w:val="00842393"/>
    <w:rsid w:val="00844EC0"/>
    <w:rsid w:val="008528AB"/>
    <w:rsid w:val="00855A7F"/>
    <w:rsid w:val="00856ED1"/>
    <w:rsid w:val="00857E7F"/>
    <w:rsid w:val="008618B6"/>
    <w:rsid w:val="00863946"/>
    <w:rsid w:val="008662B4"/>
    <w:rsid w:val="00870598"/>
    <w:rsid w:val="00884D13"/>
    <w:rsid w:val="00890935"/>
    <w:rsid w:val="00893022"/>
    <w:rsid w:val="008933D1"/>
    <w:rsid w:val="008951EF"/>
    <w:rsid w:val="008A234C"/>
    <w:rsid w:val="008A44D1"/>
    <w:rsid w:val="008A60D5"/>
    <w:rsid w:val="008A762B"/>
    <w:rsid w:val="008A7BF9"/>
    <w:rsid w:val="008B4C1D"/>
    <w:rsid w:val="008B69DD"/>
    <w:rsid w:val="008D0C7E"/>
    <w:rsid w:val="008D6B2A"/>
    <w:rsid w:val="008E0E28"/>
    <w:rsid w:val="008F0C38"/>
    <w:rsid w:val="008F3FE8"/>
    <w:rsid w:val="008F6D0F"/>
    <w:rsid w:val="0090118C"/>
    <w:rsid w:val="009031ED"/>
    <w:rsid w:val="009060D2"/>
    <w:rsid w:val="0091333D"/>
    <w:rsid w:val="00920FE3"/>
    <w:rsid w:val="00921C44"/>
    <w:rsid w:val="00926E3A"/>
    <w:rsid w:val="00930116"/>
    <w:rsid w:val="009311C9"/>
    <w:rsid w:val="009344CB"/>
    <w:rsid w:val="0094056E"/>
    <w:rsid w:val="00945718"/>
    <w:rsid w:val="00945D3B"/>
    <w:rsid w:val="00951D5C"/>
    <w:rsid w:val="00957899"/>
    <w:rsid w:val="0096024F"/>
    <w:rsid w:val="009605A4"/>
    <w:rsid w:val="00964488"/>
    <w:rsid w:val="0096767E"/>
    <w:rsid w:val="00974DC3"/>
    <w:rsid w:val="009770E9"/>
    <w:rsid w:val="00980804"/>
    <w:rsid w:val="00983AE7"/>
    <w:rsid w:val="0098717E"/>
    <w:rsid w:val="00987696"/>
    <w:rsid w:val="00993DFA"/>
    <w:rsid w:val="00993E51"/>
    <w:rsid w:val="00994441"/>
    <w:rsid w:val="00995027"/>
    <w:rsid w:val="009A6BDB"/>
    <w:rsid w:val="009C0380"/>
    <w:rsid w:val="009C0425"/>
    <w:rsid w:val="009C2CBF"/>
    <w:rsid w:val="009C372B"/>
    <w:rsid w:val="009C46F8"/>
    <w:rsid w:val="009C5411"/>
    <w:rsid w:val="009D2711"/>
    <w:rsid w:val="009E0EEC"/>
    <w:rsid w:val="009E1E0F"/>
    <w:rsid w:val="009E22E1"/>
    <w:rsid w:val="009F6582"/>
    <w:rsid w:val="009F68D1"/>
    <w:rsid w:val="009F7EF2"/>
    <w:rsid w:val="00A050DB"/>
    <w:rsid w:val="00A06CAB"/>
    <w:rsid w:val="00A079BA"/>
    <w:rsid w:val="00A15A87"/>
    <w:rsid w:val="00A1657F"/>
    <w:rsid w:val="00A22D6A"/>
    <w:rsid w:val="00A25247"/>
    <w:rsid w:val="00A25D66"/>
    <w:rsid w:val="00A276C3"/>
    <w:rsid w:val="00A3183B"/>
    <w:rsid w:val="00A32FB7"/>
    <w:rsid w:val="00A3416C"/>
    <w:rsid w:val="00A37962"/>
    <w:rsid w:val="00A4019D"/>
    <w:rsid w:val="00A418C7"/>
    <w:rsid w:val="00A448A0"/>
    <w:rsid w:val="00A4631A"/>
    <w:rsid w:val="00A46411"/>
    <w:rsid w:val="00A47BC4"/>
    <w:rsid w:val="00A534F3"/>
    <w:rsid w:val="00A559AF"/>
    <w:rsid w:val="00A55CEF"/>
    <w:rsid w:val="00A56213"/>
    <w:rsid w:val="00A621F4"/>
    <w:rsid w:val="00A656FF"/>
    <w:rsid w:val="00A73516"/>
    <w:rsid w:val="00A7381D"/>
    <w:rsid w:val="00A75477"/>
    <w:rsid w:val="00A75AA2"/>
    <w:rsid w:val="00A80DA3"/>
    <w:rsid w:val="00A8331E"/>
    <w:rsid w:val="00A8484D"/>
    <w:rsid w:val="00A9643D"/>
    <w:rsid w:val="00A96831"/>
    <w:rsid w:val="00AA0C00"/>
    <w:rsid w:val="00AA46D0"/>
    <w:rsid w:val="00AB3A44"/>
    <w:rsid w:val="00AB4295"/>
    <w:rsid w:val="00AB550E"/>
    <w:rsid w:val="00AB625A"/>
    <w:rsid w:val="00AB67B6"/>
    <w:rsid w:val="00AC3B91"/>
    <w:rsid w:val="00AD29F3"/>
    <w:rsid w:val="00AE30A8"/>
    <w:rsid w:val="00AE4D4A"/>
    <w:rsid w:val="00AE6A19"/>
    <w:rsid w:val="00AF0285"/>
    <w:rsid w:val="00AF0694"/>
    <w:rsid w:val="00AF3B73"/>
    <w:rsid w:val="00AF5DCD"/>
    <w:rsid w:val="00B01DDE"/>
    <w:rsid w:val="00B06ED2"/>
    <w:rsid w:val="00B0747E"/>
    <w:rsid w:val="00B10372"/>
    <w:rsid w:val="00B154D8"/>
    <w:rsid w:val="00B1608E"/>
    <w:rsid w:val="00B26154"/>
    <w:rsid w:val="00B31081"/>
    <w:rsid w:val="00B33EB2"/>
    <w:rsid w:val="00B37199"/>
    <w:rsid w:val="00B401C2"/>
    <w:rsid w:val="00B40500"/>
    <w:rsid w:val="00B44969"/>
    <w:rsid w:val="00B55300"/>
    <w:rsid w:val="00B558C5"/>
    <w:rsid w:val="00B663F4"/>
    <w:rsid w:val="00B82FF3"/>
    <w:rsid w:val="00B830E6"/>
    <w:rsid w:val="00B8608A"/>
    <w:rsid w:val="00B923FF"/>
    <w:rsid w:val="00B952F5"/>
    <w:rsid w:val="00B9618B"/>
    <w:rsid w:val="00BA06AC"/>
    <w:rsid w:val="00BA6E91"/>
    <w:rsid w:val="00BB2194"/>
    <w:rsid w:val="00BD2A9B"/>
    <w:rsid w:val="00BD316B"/>
    <w:rsid w:val="00BD3D8E"/>
    <w:rsid w:val="00BD51F6"/>
    <w:rsid w:val="00BE1903"/>
    <w:rsid w:val="00BE6437"/>
    <w:rsid w:val="00BF017A"/>
    <w:rsid w:val="00BF1372"/>
    <w:rsid w:val="00C0069D"/>
    <w:rsid w:val="00C160DD"/>
    <w:rsid w:val="00C2169B"/>
    <w:rsid w:val="00C30507"/>
    <w:rsid w:val="00C31FEA"/>
    <w:rsid w:val="00C401A7"/>
    <w:rsid w:val="00C47A7F"/>
    <w:rsid w:val="00C57B84"/>
    <w:rsid w:val="00C66C38"/>
    <w:rsid w:val="00C676CB"/>
    <w:rsid w:val="00C7110A"/>
    <w:rsid w:val="00C744AC"/>
    <w:rsid w:val="00C77D19"/>
    <w:rsid w:val="00C80607"/>
    <w:rsid w:val="00C8101A"/>
    <w:rsid w:val="00C81996"/>
    <w:rsid w:val="00C8686A"/>
    <w:rsid w:val="00C93D89"/>
    <w:rsid w:val="00C9705C"/>
    <w:rsid w:val="00C97841"/>
    <w:rsid w:val="00CA3E0C"/>
    <w:rsid w:val="00CA4A3C"/>
    <w:rsid w:val="00CC492E"/>
    <w:rsid w:val="00CC66E6"/>
    <w:rsid w:val="00CC76B1"/>
    <w:rsid w:val="00CD1FEF"/>
    <w:rsid w:val="00CD3309"/>
    <w:rsid w:val="00CD3DC2"/>
    <w:rsid w:val="00CD7D5D"/>
    <w:rsid w:val="00CF3A3A"/>
    <w:rsid w:val="00D00C7B"/>
    <w:rsid w:val="00D10B04"/>
    <w:rsid w:val="00D22F9C"/>
    <w:rsid w:val="00D35F8F"/>
    <w:rsid w:val="00D45D1F"/>
    <w:rsid w:val="00D45DFA"/>
    <w:rsid w:val="00D52B3E"/>
    <w:rsid w:val="00D53439"/>
    <w:rsid w:val="00D65655"/>
    <w:rsid w:val="00D6643A"/>
    <w:rsid w:val="00D67CE8"/>
    <w:rsid w:val="00D7265C"/>
    <w:rsid w:val="00D72ECA"/>
    <w:rsid w:val="00D806A7"/>
    <w:rsid w:val="00D87ABB"/>
    <w:rsid w:val="00D9217A"/>
    <w:rsid w:val="00DA120A"/>
    <w:rsid w:val="00DA29A5"/>
    <w:rsid w:val="00DA5F4B"/>
    <w:rsid w:val="00DB0E15"/>
    <w:rsid w:val="00DB2A8F"/>
    <w:rsid w:val="00DB70AC"/>
    <w:rsid w:val="00DC379F"/>
    <w:rsid w:val="00DC5CE6"/>
    <w:rsid w:val="00DC77DA"/>
    <w:rsid w:val="00DD0F96"/>
    <w:rsid w:val="00DE04BD"/>
    <w:rsid w:val="00DE2755"/>
    <w:rsid w:val="00DE386C"/>
    <w:rsid w:val="00DE4A18"/>
    <w:rsid w:val="00DE51FF"/>
    <w:rsid w:val="00DF3F3E"/>
    <w:rsid w:val="00DF4F2C"/>
    <w:rsid w:val="00E0020D"/>
    <w:rsid w:val="00E00445"/>
    <w:rsid w:val="00E01A3B"/>
    <w:rsid w:val="00E0333C"/>
    <w:rsid w:val="00E101E8"/>
    <w:rsid w:val="00E12C36"/>
    <w:rsid w:val="00E149B4"/>
    <w:rsid w:val="00E17F52"/>
    <w:rsid w:val="00E2205B"/>
    <w:rsid w:val="00E22384"/>
    <w:rsid w:val="00E2567D"/>
    <w:rsid w:val="00E3216E"/>
    <w:rsid w:val="00E3485F"/>
    <w:rsid w:val="00E40D60"/>
    <w:rsid w:val="00E43D2E"/>
    <w:rsid w:val="00E5256E"/>
    <w:rsid w:val="00E56B66"/>
    <w:rsid w:val="00E658D5"/>
    <w:rsid w:val="00E662C1"/>
    <w:rsid w:val="00E84AA2"/>
    <w:rsid w:val="00E8630A"/>
    <w:rsid w:val="00E90FF6"/>
    <w:rsid w:val="00E94E44"/>
    <w:rsid w:val="00E974F2"/>
    <w:rsid w:val="00EA1D6A"/>
    <w:rsid w:val="00EC6790"/>
    <w:rsid w:val="00ED0D79"/>
    <w:rsid w:val="00ED32E2"/>
    <w:rsid w:val="00ED4352"/>
    <w:rsid w:val="00ED58FE"/>
    <w:rsid w:val="00EE599D"/>
    <w:rsid w:val="00EE604B"/>
    <w:rsid w:val="00EF03F4"/>
    <w:rsid w:val="00EF0F20"/>
    <w:rsid w:val="00EF468D"/>
    <w:rsid w:val="00EF5143"/>
    <w:rsid w:val="00EF6345"/>
    <w:rsid w:val="00EF7D56"/>
    <w:rsid w:val="00F016B4"/>
    <w:rsid w:val="00F02FCE"/>
    <w:rsid w:val="00F05263"/>
    <w:rsid w:val="00F1459B"/>
    <w:rsid w:val="00F21D78"/>
    <w:rsid w:val="00F24E2C"/>
    <w:rsid w:val="00F26247"/>
    <w:rsid w:val="00F328B7"/>
    <w:rsid w:val="00F33D09"/>
    <w:rsid w:val="00F363D8"/>
    <w:rsid w:val="00F4109F"/>
    <w:rsid w:val="00F41818"/>
    <w:rsid w:val="00F4577E"/>
    <w:rsid w:val="00F47E62"/>
    <w:rsid w:val="00F508D5"/>
    <w:rsid w:val="00F55D2A"/>
    <w:rsid w:val="00F610C0"/>
    <w:rsid w:val="00F712A4"/>
    <w:rsid w:val="00F812B9"/>
    <w:rsid w:val="00F84B22"/>
    <w:rsid w:val="00F91D21"/>
    <w:rsid w:val="00F92CE3"/>
    <w:rsid w:val="00F92E5B"/>
    <w:rsid w:val="00F9403D"/>
    <w:rsid w:val="00F96AB0"/>
    <w:rsid w:val="00FA5027"/>
    <w:rsid w:val="00FA539B"/>
    <w:rsid w:val="00FB1A17"/>
    <w:rsid w:val="00FB4253"/>
    <w:rsid w:val="00FC152A"/>
    <w:rsid w:val="00FC2D62"/>
    <w:rsid w:val="00FC364D"/>
    <w:rsid w:val="00FC3B9F"/>
    <w:rsid w:val="00FD0F77"/>
    <w:rsid w:val="00FD5EC7"/>
    <w:rsid w:val="00FF107A"/>
    <w:rsid w:val="00FF2222"/>
    <w:rsid w:val="00FF3216"/>
    <w:rsid w:val="00FF608F"/>
    <w:rsid w:val="00FF632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E4B1"/>
  <w15:docId w15:val="{966ED33D-A5C5-4408-89DE-3FB292EB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44819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spacing w:before="37"/>
      <w:ind w:left="4" w:right="4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3"/>
    </w:pPr>
  </w:style>
  <w:style w:type="paragraph" w:styleId="Akapitzlist">
    <w:name w:val="List Paragraph"/>
    <w:aliases w:val="#Listenabsatz,Numerowanie,Akapit z listą BS,Kolorowa lista — akcent 11,Średnia siatka 1 — akcent 21,List Paragraph1,List - bullets,List - Numbered,4. List Paragraph,Contents List Paragraph,Überschrift Mgmt. Summary,Akapit z nr"/>
    <w:basedOn w:val="Normalny"/>
    <w:link w:val="AkapitzlistZnak"/>
    <w:uiPriority w:val="34"/>
    <w:qFormat/>
    <w:pPr>
      <w:spacing w:before="121"/>
      <w:ind w:left="543" w:hanging="42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F3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3B73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F3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B73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B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B73"/>
    <w:rPr>
      <w:rFonts w:ascii="Tahoma" w:eastAsia="Times New Roman" w:hAnsi="Tahoma" w:cs="Tahoma"/>
      <w:sz w:val="16"/>
      <w:szCs w:val="16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3A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3A44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3A4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489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9A6B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B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BDB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B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BDB"/>
    <w:rPr>
      <w:rFonts w:ascii="Times New Roman" w:eastAsia="Times New Roman" w:hAnsi="Times New Roman" w:cs="Times New Roman"/>
      <w:b/>
      <w:bCs/>
      <w:sz w:val="20"/>
      <w:szCs w:val="20"/>
      <w:lang w:val="pl-PL" w:eastAsia="pl-PL" w:bidi="pl-PL"/>
    </w:rPr>
  </w:style>
  <w:style w:type="paragraph" w:styleId="Poprawka">
    <w:name w:val="Revision"/>
    <w:hidden/>
    <w:uiPriority w:val="99"/>
    <w:semiHidden/>
    <w:rsid w:val="002474DD"/>
    <w:pPr>
      <w:widowControl/>
      <w:autoSpaceDE/>
      <w:autoSpaceDN/>
    </w:pPr>
    <w:rPr>
      <w:rFonts w:ascii="Times New Roman" w:eastAsia="Times New Roman" w:hAnsi="Times New Roman" w:cs="Times New Roman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DE4A18"/>
    <w:rPr>
      <w:rFonts w:ascii="Times New Roman" w:eastAsia="Times New Roman" w:hAnsi="Times New Roman" w:cs="Times New Roman"/>
      <w:b/>
      <w:bCs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3959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A29A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A29A5"/>
    <w:rPr>
      <w:rFonts w:ascii="Consolas" w:eastAsia="Times New Roman" w:hAnsi="Consolas" w:cs="Times New Roman"/>
      <w:sz w:val="21"/>
      <w:szCs w:val="21"/>
      <w:lang w:val="pl-PL" w:eastAsia="pl-PL" w:bidi="pl-PL"/>
    </w:rPr>
  </w:style>
  <w:style w:type="character" w:customStyle="1" w:styleId="AkapitzlistZnak">
    <w:name w:val="Akapit z listą Znak"/>
    <w:aliases w:val="#Listenabsatz Znak,Numerowanie Znak,Akapit z listą BS Znak,Kolorowa lista — akcent 11 Znak,Średnia siatka 1 — akcent 21 Znak,List Paragraph1 Znak,List - bullets Znak,List - Numbered Znak,4. List Paragraph Znak,Akapit z nr Znak"/>
    <w:link w:val="Akapitzlist"/>
    <w:uiPriority w:val="34"/>
    <w:qFormat/>
    <w:locked/>
    <w:rsid w:val="003D529E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evolum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D741-2B3A-43CD-921C-DC1013C9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3823</Words>
  <Characters>22943</Characters>
  <Application>Microsoft Office Word</Application>
  <DocSecurity>4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ŚWIADCZENIA USŁUG EKSPERCKICH</vt:lpstr>
    </vt:vector>
  </TitlesOfParts>
  <Company>MRR</Company>
  <LinksUpToDate>false</LinksUpToDate>
  <CharactersWithSpaces>26713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ŚWIADCZENIA USŁUG EKSPERCKICH</dc:title>
  <dc:creator>Szczepkowska Aneta</dc:creator>
  <cp:lastModifiedBy>Klaster Obróbki Metali KOM</cp:lastModifiedBy>
  <cp:revision>2</cp:revision>
  <cp:lastPrinted>2020-01-15T07:47:00Z</cp:lastPrinted>
  <dcterms:created xsi:type="dcterms:W3CDTF">2025-12-12T13:56:00Z</dcterms:created>
  <dcterms:modified xsi:type="dcterms:W3CDTF">2025-12-12T13:56:00Z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2020-01-08T00:00:00Z</vt:filetime>
  </property>
</Properties>
</file>